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3E8CC" w14:textId="77777777" w:rsidR="00372FF5" w:rsidRPr="00BB2F8D" w:rsidRDefault="00372FF5" w:rsidP="00372FF5">
      <w:pPr>
        <w:jc w:val="center"/>
        <w:rPr>
          <w:rFonts w:ascii="Times New Roman" w:hAnsi="Times New Roman"/>
          <w:b/>
          <w:sz w:val="32"/>
          <w:szCs w:val="32"/>
        </w:rPr>
      </w:pPr>
      <w:r>
        <w:rPr>
          <w:rFonts w:ascii="Times New Roman" w:hAnsi="Times New Roman"/>
          <w:noProof/>
          <w:sz w:val="32"/>
          <w:szCs w:val="32"/>
          <w:lang w:eastAsia="ja-JP"/>
        </w:rPr>
        <w:drawing>
          <wp:inline distT="0" distB="0" distL="0" distR="0" wp14:anchorId="6F588690" wp14:editId="322F3E65">
            <wp:extent cx="1838325" cy="18383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l="-6773" t="-90" r="-6773" b="-90"/>
                    <a:stretch>
                      <a:fillRect/>
                    </a:stretch>
                  </pic:blipFill>
                  <pic:spPr bwMode="auto">
                    <a:xfrm>
                      <a:off x="0" y="0"/>
                      <a:ext cx="1838325" cy="1838325"/>
                    </a:xfrm>
                    <a:prstGeom prst="rect">
                      <a:avLst/>
                    </a:prstGeom>
                    <a:noFill/>
                    <a:ln>
                      <a:noFill/>
                    </a:ln>
                  </pic:spPr>
                </pic:pic>
              </a:graphicData>
            </a:graphic>
          </wp:inline>
        </w:drawing>
      </w:r>
    </w:p>
    <w:p w14:paraId="2B56A809" w14:textId="77777777" w:rsidR="00372FF5" w:rsidRPr="00BB2F8D" w:rsidRDefault="00372FF5" w:rsidP="00372FF5">
      <w:pPr>
        <w:jc w:val="center"/>
        <w:rPr>
          <w:rFonts w:ascii="Times New Roman" w:hAnsi="Times New Roman"/>
          <w:b/>
          <w:sz w:val="48"/>
          <w:szCs w:val="40"/>
        </w:rPr>
      </w:pPr>
      <w:r w:rsidRPr="00BB2F8D">
        <w:rPr>
          <w:rFonts w:ascii="Times New Roman" w:hAnsi="Times New Roman"/>
          <w:b/>
          <w:sz w:val="48"/>
          <w:szCs w:val="40"/>
        </w:rPr>
        <w:t>STATE OF INDIANA</w:t>
      </w:r>
    </w:p>
    <w:p w14:paraId="36793783" w14:textId="5628A96F" w:rsidR="00372FF5" w:rsidRPr="00505B46" w:rsidRDefault="00372FF5" w:rsidP="00372FF5">
      <w:pPr>
        <w:jc w:val="center"/>
        <w:rPr>
          <w:rFonts w:ascii="Times New Roman" w:hAnsi="Times New Roman"/>
          <w:b/>
          <w:sz w:val="24"/>
          <w:szCs w:val="40"/>
        </w:rPr>
      </w:pPr>
      <w:r w:rsidRPr="00505B46">
        <w:rPr>
          <w:rFonts w:ascii="Times New Roman" w:hAnsi="Times New Roman"/>
          <w:b/>
          <w:sz w:val="24"/>
          <w:szCs w:val="40"/>
        </w:rPr>
        <w:t xml:space="preserve">Request for Proposal </w:t>
      </w:r>
      <w:r>
        <w:rPr>
          <w:rFonts w:ascii="Times New Roman" w:hAnsi="Times New Roman"/>
          <w:b/>
          <w:sz w:val="24"/>
          <w:szCs w:val="40"/>
        </w:rPr>
        <w:t>22-70</w:t>
      </w:r>
      <w:r w:rsidR="005F2E7E">
        <w:rPr>
          <w:rFonts w:ascii="Times New Roman" w:hAnsi="Times New Roman"/>
          <w:b/>
          <w:sz w:val="24"/>
          <w:szCs w:val="40"/>
        </w:rPr>
        <w:t>333</w:t>
      </w:r>
    </w:p>
    <w:p w14:paraId="6353790D" w14:textId="11685AED" w:rsidR="00372FF5" w:rsidRPr="00505B46" w:rsidRDefault="00372FF5" w:rsidP="00372FF5">
      <w:pPr>
        <w:jc w:val="center"/>
        <w:rPr>
          <w:rFonts w:ascii="Times New Roman" w:hAnsi="Times New Roman"/>
          <w:b/>
          <w:sz w:val="40"/>
          <w:szCs w:val="40"/>
        </w:rPr>
      </w:pPr>
      <w:r w:rsidRPr="00505B46">
        <w:rPr>
          <w:rFonts w:ascii="Times New Roman" w:hAnsi="Times New Roman"/>
          <w:b/>
          <w:sz w:val="40"/>
          <w:szCs w:val="40"/>
        </w:rPr>
        <w:t xml:space="preserve">Respondent </w:t>
      </w:r>
      <w:r w:rsidR="00DA457D">
        <w:rPr>
          <w:rFonts w:ascii="Times New Roman" w:hAnsi="Times New Roman"/>
          <w:b/>
          <w:sz w:val="40"/>
          <w:szCs w:val="40"/>
        </w:rPr>
        <w:t>Oral Presentations</w:t>
      </w:r>
    </w:p>
    <w:p w14:paraId="1457C71C" w14:textId="77777777" w:rsidR="00372FF5" w:rsidRPr="00BB2F8D" w:rsidRDefault="00372FF5" w:rsidP="00372FF5">
      <w:pPr>
        <w:jc w:val="center"/>
        <w:rPr>
          <w:rFonts w:ascii="Times New Roman" w:hAnsi="Times New Roman"/>
          <w:b/>
          <w:sz w:val="32"/>
          <w:szCs w:val="32"/>
        </w:rPr>
      </w:pPr>
      <w:r w:rsidRPr="00BB2F8D">
        <w:rPr>
          <w:rFonts w:ascii="Times New Roman" w:hAnsi="Times New Roman"/>
          <w:b/>
          <w:sz w:val="32"/>
          <w:szCs w:val="32"/>
        </w:rPr>
        <w:t>INDIANA DEPARTMENT OF ADMINISTRATION</w:t>
      </w:r>
    </w:p>
    <w:p w14:paraId="067E396B" w14:textId="77777777" w:rsidR="00372FF5" w:rsidRPr="00505B46" w:rsidRDefault="00372FF5" w:rsidP="00372FF5">
      <w:pPr>
        <w:jc w:val="center"/>
        <w:rPr>
          <w:rFonts w:ascii="Times New Roman" w:hAnsi="Times New Roman"/>
          <w:b/>
          <w:i/>
          <w:color w:val="000000"/>
          <w:sz w:val="24"/>
          <w:szCs w:val="32"/>
        </w:rPr>
      </w:pPr>
      <w:r w:rsidRPr="00505B46">
        <w:rPr>
          <w:rFonts w:ascii="Times New Roman" w:hAnsi="Times New Roman"/>
          <w:b/>
          <w:i/>
          <w:color w:val="000000"/>
          <w:sz w:val="24"/>
          <w:szCs w:val="32"/>
        </w:rPr>
        <w:t>On Behalf Of</w:t>
      </w:r>
    </w:p>
    <w:p w14:paraId="336D72D9" w14:textId="77777777" w:rsidR="00372FF5" w:rsidRPr="002D7CEB" w:rsidRDefault="00372FF5" w:rsidP="00372FF5">
      <w:pPr>
        <w:jc w:val="center"/>
        <w:rPr>
          <w:rFonts w:ascii="Times New Roman" w:hAnsi="Times New Roman"/>
          <w:b/>
          <w:color w:val="000000"/>
          <w:sz w:val="32"/>
          <w:szCs w:val="32"/>
        </w:rPr>
      </w:pPr>
      <w:r w:rsidRPr="002D7CEB">
        <w:rPr>
          <w:rFonts w:ascii="Times New Roman" w:hAnsi="Times New Roman"/>
          <w:b/>
          <w:color w:val="000000"/>
          <w:sz w:val="32"/>
          <w:szCs w:val="32"/>
        </w:rPr>
        <w:t>The Indiana Family and Social Services</w:t>
      </w:r>
    </w:p>
    <w:p w14:paraId="08DBB26C" w14:textId="77777777" w:rsidR="00372FF5" w:rsidRDefault="00372FF5" w:rsidP="00372FF5">
      <w:pPr>
        <w:jc w:val="center"/>
        <w:rPr>
          <w:rFonts w:ascii="Times New Roman" w:hAnsi="Times New Roman"/>
          <w:b/>
          <w:color w:val="000000"/>
          <w:sz w:val="32"/>
          <w:szCs w:val="28"/>
        </w:rPr>
      </w:pPr>
      <w:r w:rsidRPr="002D7CEB">
        <w:rPr>
          <w:rFonts w:ascii="Times New Roman" w:hAnsi="Times New Roman"/>
          <w:b/>
          <w:color w:val="000000"/>
          <w:sz w:val="32"/>
          <w:szCs w:val="28"/>
        </w:rPr>
        <w:t>Division of Mental Health and Addiction</w:t>
      </w:r>
    </w:p>
    <w:p w14:paraId="473AD65D" w14:textId="77777777" w:rsidR="00DB20D7" w:rsidRDefault="00DB20D7" w:rsidP="00372FF5">
      <w:pPr>
        <w:jc w:val="center"/>
        <w:rPr>
          <w:rFonts w:ascii="Times New Roman" w:hAnsi="Times New Roman"/>
          <w:b/>
          <w:color w:val="000000"/>
          <w:sz w:val="32"/>
          <w:szCs w:val="28"/>
        </w:rPr>
      </w:pPr>
    </w:p>
    <w:p w14:paraId="14288A31" w14:textId="77777777" w:rsidR="0085697F" w:rsidRPr="00505B46" w:rsidRDefault="0085697F" w:rsidP="0085697F">
      <w:pPr>
        <w:jc w:val="center"/>
        <w:rPr>
          <w:rFonts w:ascii="Times New Roman" w:hAnsi="Times New Roman"/>
          <w:b/>
          <w:i/>
          <w:sz w:val="24"/>
          <w:szCs w:val="32"/>
        </w:rPr>
      </w:pPr>
      <w:r w:rsidRPr="00505B46">
        <w:rPr>
          <w:rFonts w:ascii="Times New Roman" w:hAnsi="Times New Roman"/>
          <w:b/>
          <w:i/>
          <w:sz w:val="24"/>
          <w:szCs w:val="32"/>
        </w:rPr>
        <w:t>Request for Proposal Regarding:</w:t>
      </w:r>
    </w:p>
    <w:p w14:paraId="459A7EA4" w14:textId="1D29308D" w:rsidR="00372FF5" w:rsidRPr="00CB6290" w:rsidRDefault="00095302" w:rsidP="00372FF5">
      <w:pPr>
        <w:jc w:val="center"/>
        <w:rPr>
          <w:rFonts w:ascii="Times New Roman" w:hAnsi="Times New Roman"/>
          <w:b/>
          <w:sz w:val="32"/>
          <w:szCs w:val="32"/>
        </w:rPr>
      </w:pPr>
      <w:r>
        <w:rPr>
          <w:rFonts w:ascii="Times New Roman" w:hAnsi="Times New Roman"/>
          <w:b/>
          <w:sz w:val="32"/>
          <w:szCs w:val="32"/>
        </w:rPr>
        <w:t>Administrative Code Assessment</w:t>
      </w:r>
    </w:p>
    <w:p w14:paraId="23D181CB" w14:textId="328EB963" w:rsidR="0085697F" w:rsidRPr="00F53E2D" w:rsidRDefault="00F53E2D" w:rsidP="0085697F">
      <w:pPr>
        <w:jc w:val="center"/>
        <w:rPr>
          <w:rFonts w:ascii="Times New Roman" w:hAnsi="Times New Roman"/>
          <w:b/>
          <w:sz w:val="32"/>
          <w:szCs w:val="32"/>
        </w:rPr>
      </w:pPr>
      <w:r w:rsidRPr="00F53E2D">
        <w:rPr>
          <w:rFonts w:ascii="Times New Roman" w:hAnsi="Times New Roman"/>
          <w:b/>
          <w:sz w:val="32"/>
          <w:szCs w:val="32"/>
        </w:rPr>
        <w:t>Milliman</w:t>
      </w:r>
    </w:p>
    <w:p w14:paraId="6DBB49DB" w14:textId="56EE8976" w:rsidR="0085697F" w:rsidRPr="00F53E2D" w:rsidRDefault="0085697F" w:rsidP="0085697F">
      <w:pPr>
        <w:jc w:val="center"/>
        <w:rPr>
          <w:rFonts w:ascii="Times New Roman" w:hAnsi="Times New Roman"/>
          <w:b/>
          <w:sz w:val="28"/>
          <w:szCs w:val="28"/>
        </w:rPr>
      </w:pPr>
      <w:r w:rsidRPr="00F53E2D">
        <w:rPr>
          <w:rFonts w:ascii="Times New Roman" w:hAnsi="Times New Roman"/>
          <w:b/>
          <w:sz w:val="28"/>
          <w:szCs w:val="28"/>
        </w:rPr>
        <w:t xml:space="preserve">Oral Presentation Date: </w:t>
      </w:r>
      <w:r w:rsidR="00E17237" w:rsidRPr="00F53E2D">
        <w:rPr>
          <w:rFonts w:ascii="Times New Roman" w:hAnsi="Times New Roman"/>
          <w:b/>
          <w:sz w:val="28"/>
          <w:szCs w:val="28"/>
        </w:rPr>
        <w:t>July 20</w:t>
      </w:r>
      <w:r w:rsidR="00F27E04" w:rsidRPr="00F53E2D">
        <w:rPr>
          <w:rFonts w:ascii="Times New Roman" w:hAnsi="Times New Roman"/>
          <w:b/>
          <w:sz w:val="28"/>
          <w:szCs w:val="28"/>
        </w:rPr>
        <w:t>, 2022</w:t>
      </w:r>
      <w:r w:rsidR="00E17237" w:rsidRPr="00F53E2D">
        <w:rPr>
          <w:rFonts w:ascii="Times New Roman" w:hAnsi="Times New Roman"/>
          <w:b/>
          <w:sz w:val="28"/>
          <w:szCs w:val="28"/>
        </w:rPr>
        <w:t xml:space="preserve"> </w:t>
      </w:r>
      <w:r w:rsidR="006D3F50" w:rsidRPr="00F53E2D">
        <w:rPr>
          <w:rFonts w:ascii="Times New Roman" w:hAnsi="Times New Roman"/>
          <w:b/>
          <w:sz w:val="28"/>
          <w:szCs w:val="28"/>
        </w:rPr>
        <w:t xml:space="preserve">at </w:t>
      </w:r>
      <w:r w:rsidR="00F53E2D" w:rsidRPr="00F53E2D">
        <w:rPr>
          <w:rFonts w:ascii="Times New Roman" w:hAnsi="Times New Roman"/>
          <w:b/>
          <w:sz w:val="28"/>
          <w:szCs w:val="28"/>
        </w:rPr>
        <w:t>1</w:t>
      </w:r>
      <w:r w:rsidR="00E94FD9">
        <w:rPr>
          <w:rFonts w:ascii="Times New Roman" w:hAnsi="Times New Roman"/>
          <w:b/>
          <w:sz w:val="28"/>
          <w:szCs w:val="28"/>
        </w:rPr>
        <w:t>0:45</w:t>
      </w:r>
      <w:r w:rsidR="00F53E2D" w:rsidRPr="00F53E2D">
        <w:rPr>
          <w:rFonts w:ascii="Times New Roman" w:hAnsi="Times New Roman"/>
          <w:b/>
          <w:sz w:val="28"/>
          <w:szCs w:val="28"/>
        </w:rPr>
        <w:t xml:space="preserve"> AM EST</w:t>
      </w:r>
    </w:p>
    <w:p w14:paraId="450D48D3" w14:textId="77777777" w:rsidR="0085697F" w:rsidRDefault="0085697F" w:rsidP="0085697F">
      <w:pPr>
        <w:jc w:val="right"/>
        <w:rPr>
          <w:rFonts w:ascii="Times New Roman" w:hAnsi="Times New Roman"/>
          <w:szCs w:val="24"/>
        </w:rPr>
      </w:pPr>
    </w:p>
    <w:p w14:paraId="51B29330" w14:textId="77777777" w:rsidR="0085697F" w:rsidRDefault="0085697F" w:rsidP="0085697F">
      <w:pPr>
        <w:jc w:val="right"/>
        <w:rPr>
          <w:rFonts w:ascii="Times New Roman" w:hAnsi="Times New Roman"/>
          <w:szCs w:val="24"/>
        </w:rPr>
      </w:pPr>
    </w:p>
    <w:p w14:paraId="33F9DB92" w14:textId="77777777" w:rsidR="003B3921" w:rsidRPr="00BB2F8D" w:rsidRDefault="003B3921" w:rsidP="0085697F">
      <w:pPr>
        <w:jc w:val="right"/>
        <w:rPr>
          <w:rFonts w:ascii="Times New Roman" w:hAnsi="Times New Roman"/>
          <w:szCs w:val="24"/>
        </w:rPr>
      </w:pPr>
    </w:p>
    <w:p w14:paraId="010F91F7" w14:textId="77777777" w:rsidR="003B3921" w:rsidRPr="00A4427D" w:rsidRDefault="003B3921" w:rsidP="003B3921">
      <w:pPr>
        <w:spacing w:after="0" w:line="240" w:lineRule="auto"/>
        <w:jc w:val="right"/>
        <w:rPr>
          <w:rFonts w:ascii="Times New Roman" w:hAnsi="Times New Roman"/>
          <w:sz w:val="24"/>
          <w:szCs w:val="28"/>
        </w:rPr>
      </w:pPr>
      <w:r w:rsidRPr="00A4427D">
        <w:rPr>
          <w:rFonts w:ascii="Times New Roman" w:hAnsi="Times New Roman"/>
          <w:sz w:val="24"/>
          <w:szCs w:val="28"/>
        </w:rPr>
        <w:t>Teresa Deaton- Reese, CPPB, CPPO, Procurement Consultant</w:t>
      </w:r>
    </w:p>
    <w:p w14:paraId="4D5F63D5" w14:textId="77777777" w:rsidR="003B3921" w:rsidRPr="00A4427D" w:rsidRDefault="003B3921" w:rsidP="003B3921">
      <w:pPr>
        <w:spacing w:after="0" w:line="240" w:lineRule="auto"/>
        <w:jc w:val="right"/>
        <w:rPr>
          <w:rFonts w:ascii="Times New Roman" w:hAnsi="Times New Roman"/>
          <w:sz w:val="24"/>
          <w:szCs w:val="28"/>
        </w:rPr>
      </w:pPr>
      <w:r w:rsidRPr="00A4427D">
        <w:rPr>
          <w:rFonts w:ascii="Times New Roman" w:hAnsi="Times New Roman"/>
          <w:sz w:val="24"/>
          <w:szCs w:val="28"/>
        </w:rPr>
        <w:t>tdeaton@idoa.in.gov</w:t>
      </w:r>
    </w:p>
    <w:p w14:paraId="5F85B792" w14:textId="77777777" w:rsidR="003B3921" w:rsidRPr="00A4427D" w:rsidRDefault="003B3921" w:rsidP="003B3921">
      <w:pPr>
        <w:spacing w:after="0" w:line="240" w:lineRule="auto"/>
        <w:jc w:val="right"/>
        <w:rPr>
          <w:rFonts w:ascii="Times New Roman" w:hAnsi="Times New Roman"/>
          <w:sz w:val="24"/>
          <w:szCs w:val="28"/>
        </w:rPr>
      </w:pPr>
      <w:r w:rsidRPr="00A4427D">
        <w:rPr>
          <w:rFonts w:ascii="Times New Roman" w:hAnsi="Times New Roman"/>
          <w:sz w:val="24"/>
          <w:szCs w:val="28"/>
        </w:rPr>
        <w:t>Indiana Department of Administration</w:t>
      </w:r>
    </w:p>
    <w:p w14:paraId="27E05580" w14:textId="77777777" w:rsidR="003B3921" w:rsidRPr="00A4427D" w:rsidRDefault="003B3921" w:rsidP="003B3921">
      <w:pPr>
        <w:spacing w:after="0" w:line="240" w:lineRule="auto"/>
        <w:jc w:val="right"/>
        <w:rPr>
          <w:rFonts w:ascii="Times New Roman" w:hAnsi="Times New Roman"/>
          <w:sz w:val="24"/>
          <w:szCs w:val="28"/>
        </w:rPr>
      </w:pPr>
      <w:r w:rsidRPr="00A4427D">
        <w:rPr>
          <w:rFonts w:ascii="Times New Roman" w:hAnsi="Times New Roman"/>
          <w:sz w:val="24"/>
          <w:szCs w:val="28"/>
        </w:rPr>
        <w:t>Procurement Division</w:t>
      </w:r>
    </w:p>
    <w:p w14:paraId="643CD3D5" w14:textId="77777777" w:rsidR="003B3921" w:rsidRPr="00A4427D" w:rsidRDefault="003B3921" w:rsidP="003B3921">
      <w:pPr>
        <w:spacing w:after="0" w:line="240" w:lineRule="auto"/>
        <w:jc w:val="right"/>
        <w:rPr>
          <w:rFonts w:ascii="Times New Roman" w:hAnsi="Times New Roman"/>
          <w:sz w:val="24"/>
          <w:szCs w:val="28"/>
        </w:rPr>
      </w:pPr>
      <w:r w:rsidRPr="00A4427D">
        <w:rPr>
          <w:rFonts w:ascii="Times New Roman" w:hAnsi="Times New Roman"/>
          <w:sz w:val="24"/>
          <w:szCs w:val="28"/>
        </w:rPr>
        <w:t>402 W. Washington St., Room W468</w:t>
      </w:r>
    </w:p>
    <w:p w14:paraId="0C978566" w14:textId="77777777" w:rsidR="003B3921" w:rsidRPr="00A4427D" w:rsidRDefault="003B3921" w:rsidP="003B3921">
      <w:pPr>
        <w:spacing w:after="0" w:line="240" w:lineRule="auto"/>
        <w:jc w:val="right"/>
        <w:rPr>
          <w:rFonts w:ascii="Times New Roman" w:hAnsi="Times New Roman"/>
          <w:sz w:val="24"/>
          <w:szCs w:val="28"/>
        </w:rPr>
      </w:pPr>
      <w:r w:rsidRPr="00A4427D">
        <w:rPr>
          <w:rFonts w:ascii="Times New Roman" w:hAnsi="Times New Roman"/>
          <w:sz w:val="24"/>
          <w:szCs w:val="28"/>
        </w:rPr>
        <w:t>Indianapolis, Indiana 46204</w:t>
      </w:r>
    </w:p>
    <w:p w14:paraId="563D4A66" w14:textId="77777777" w:rsidR="0085697F" w:rsidRDefault="0085697F" w:rsidP="58B63E20">
      <w:pPr>
        <w:rPr>
          <w:rFonts w:ascii="Times New Roman" w:eastAsia="Times New Roman" w:hAnsi="Times New Roman" w:cs="Times New Roman"/>
          <w:b/>
          <w:bCs/>
        </w:rPr>
      </w:pPr>
    </w:p>
    <w:p w14:paraId="405A64DA" w14:textId="5948661E" w:rsidR="093E0D05" w:rsidRPr="00A3121C" w:rsidRDefault="093E0D05" w:rsidP="00440AF2">
      <w:pPr>
        <w:rPr>
          <w:rFonts w:ascii="Times New Roman" w:eastAsia="Times New Roman" w:hAnsi="Times New Roman" w:cs="Times New Roman"/>
        </w:rPr>
      </w:pPr>
      <w:r w:rsidRPr="00A3121C">
        <w:rPr>
          <w:rFonts w:ascii="Times New Roman" w:eastAsia="Times New Roman" w:hAnsi="Times New Roman" w:cs="Times New Roman"/>
          <w:b/>
          <w:bCs/>
        </w:rPr>
        <w:lastRenderedPageBreak/>
        <w:t xml:space="preserve">Oral Presentation: </w:t>
      </w:r>
    </w:p>
    <w:p w14:paraId="08F5210C" w14:textId="5A36ED7B" w:rsidR="00AD2B91" w:rsidRPr="00A3121C" w:rsidRDefault="093E0D05" w:rsidP="008B5C4E">
      <w:pPr>
        <w:rPr>
          <w:rFonts w:ascii="Times New Roman" w:eastAsia="Times New Roman" w:hAnsi="Times New Roman" w:cs="Times New Roman"/>
        </w:rPr>
      </w:pPr>
      <w:r w:rsidRPr="00A3121C">
        <w:rPr>
          <w:rFonts w:ascii="Times New Roman" w:eastAsia="Times New Roman" w:hAnsi="Times New Roman" w:cs="Times New Roman"/>
        </w:rPr>
        <w:t>IDOA would like to schedule an oral presentation for the date and time listed on page 1</w:t>
      </w:r>
      <w:r w:rsidR="00440AF2" w:rsidRPr="00A3121C">
        <w:rPr>
          <w:rFonts w:ascii="Times New Roman" w:eastAsia="Times New Roman" w:hAnsi="Times New Roman" w:cs="Times New Roman"/>
        </w:rPr>
        <w:t xml:space="preserve"> through the Indiana Department of Administration’s Webex application. The Respondent is requested to have in attendance its key staff members who can best speak to the company’s proposed services. The individuals representing the respondent teams should be conversant in the services proposed, the deployment, and methodologies outlined in the RFP responses. </w:t>
      </w:r>
      <w:r w:rsidRPr="00A3121C">
        <w:rPr>
          <w:rFonts w:ascii="Times New Roman" w:eastAsia="Times New Roman" w:hAnsi="Times New Roman" w:cs="Times New Roman"/>
        </w:rPr>
        <w:t xml:space="preserve">Marketing materials and summaries of submitted proposal materials are strongly discouraged, however written materials addressing the below </w:t>
      </w:r>
      <w:r w:rsidR="632B9AD8" w:rsidRPr="00A3121C">
        <w:rPr>
          <w:rFonts w:ascii="Times New Roman" w:eastAsia="Times New Roman" w:hAnsi="Times New Roman" w:cs="Times New Roman"/>
        </w:rPr>
        <w:t xml:space="preserve">topics </w:t>
      </w:r>
      <w:r w:rsidRPr="00A3121C">
        <w:rPr>
          <w:rFonts w:ascii="Times New Roman" w:eastAsia="Times New Roman" w:hAnsi="Times New Roman" w:cs="Times New Roman"/>
        </w:rPr>
        <w:t xml:space="preserve">are permitted. The vendor is not required to use the entire time identified. Oral Presentations shall not exceed </w:t>
      </w:r>
      <w:r w:rsidR="009C008E" w:rsidRPr="00A3121C">
        <w:rPr>
          <w:rFonts w:ascii="Times New Roman" w:eastAsia="Times New Roman" w:hAnsi="Times New Roman" w:cs="Times New Roman"/>
        </w:rPr>
        <w:t>60</w:t>
      </w:r>
      <w:r w:rsidRPr="00A3121C">
        <w:rPr>
          <w:rFonts w:ascii="Times New Roman" w:eastAsia="Times New Roman" w:hAnsi="Times New Roman" w:cs="Times New Roman"/>
        </w:rPr>
        <w:t xml:space="preserve"> minutes. </w:t>
      </w:r>
      <w:r w:rsidR="00B06958" w:rsidRPr="00A3121C">
        <w:rPr>
          <w:rFonts w:ascii="Times New Roman" w:eastAsia="Times New Roman" w:hAnsi="Times New Roman" w:cs="Times New Roman"/>
        </w:rPr>
        <w:t xml:space="preserve">The vendor may </w:t>
      </w:r>
      <w:r w:rsidR="00462C01" w:rsidRPr="00A3121C">
        <w:rPr>
          <w:rFonts w:ascii="Times New Roman" w:eastAsia="Times New Roman" w:hAnsi="Times New Roman" w:cs="Times New Roman"/>
        </w:rPr>
        <w:t>use its discretion in allocating its 60 minutes across the below topics, provided it</w:t>
      </w:r>
      <w:r w:rsidR="00671AA4" w:rsidRPr="00A3121C">
        <w:rPr>
          <w:rFonts w:ascii="Times New Roman" w:eastAsia="Times New Roman" w:hAnsi="Times New Roman" w:cs="Times New Roman"/>
        </w:rPr>
        <w:t xml:space="preserve"> </w:t>
      </w:r>
      <w:r w:rsidR="00462C01" w:rsidRPr="00A3121C">
        <w:rPr>
          <w:rFonts w:ascii="Times New Roman" w:eastAsia="Times New Roman" w:hAnsi="Times New Roman" w:cs="Times New Roman"/>
        </w:rPr>
        <w:t>accommodates the time noted for questions from the State.</w:t>
      </w:r>
    </w:p>
    <w:p w14:paraId="5E244345" w14:textId="7AAA77B1" w:rsidR="00AD2B91" w:rsidRPr="00A3121C" w:rsidRDefault="00AD2B91" w:rsidP="00AD2B91">
      <w:pPr>
        <w:autoSpaceDE w:val="0"/>
        <w:autoSpaceDN w:val="0"/>
        <w:adjustRightInd w:val="0"/>
        <w:spacing w:after="0" w:line="240" w:lineRule="auto"/>
        <w:rPr>
          <w:rFonts w:ascii="Times New Roman" w:eastAsia="Calibri" w:hAnsi="Times New Roman" w:cs="Times New Roman"/>
        </w:rPr>
      </w:pPr>
      <w:r w:rsidRPr="00A3121C">
        <w:rPr>
          <w:rFonts w:ascii="Times New Roman" w:eastAsia="Calibri" w:hAnsi="Times New Roman" w:cs="Times New Roman"/>
        </w:rPr>
        <w:t>Please note that the Vendor may not pre-record any element of the presentation or demonstration. The oral presentation and demonstration must not be recorded.</w:t>
      </w:r>
    </w:p>
    <w:p w14:paraId="489C68FD" w14:textId="77777777" w:rsidR="00AD2B91" w:rsidRPr="00A3121C" w:rsidRDefault="00AD2B91" w:rsidP="00AD2B91">
      <w:pPr>
        <w:autoSpaceDE w:val="0"/>
        <w:autoSpaceDN w:val="0"/>
        <w:adjustRightInd w:val="0"/>
        <w:spacing w:after="0" w:line="240" w:lineRule="auto"/>
        <w:rPr>
          <w:rFonts w:ascii="Times New Roman" w:eastAsia="Calibri" w:hAnsi="Times New Roman" w:cs="Times New Roman"/>
        </w:rPr>
      </w:pPr>
    </w:p>
    <w:p w14:paraId="2D87A813" w14:textId="109D5ECC" w:rsidR="00DA457D" w:rsidRPr="00A3121C" w:rsidRDefault="093E0D05" w:rsidP="00B06958">
      <w:pPr>
        <w:rPr>
          <w:rFonts w:ascii="Times New Roman" w:eastAsia="Times New Roman" w:hAnsi="Times New Roman" w:cs="Times New Roman"/>
        </w:rPr>
      </w:pPr>
      <w:r w:rsidRPr="00A3121C">
        <w:rPr>
          <w:rFonts w:ascii="Times New Roman" w:eastAsia="Times New Roman" w:hAnsi="Times New Roman" w:cs="Times New Roman"/>
        </w:rPr>
        <w:t>The Respondent</w:t>
      </w:r>
      <w:r w:rsidR="009C008E" w:rsidRPr="00A3121C">
        <w:rPr>
          <w:rFonts w:ascii="Times New Roman" w:eastAsia="Times New Roman" w:hAnsi="Times New Roman" w:cs="Times New Roman"/>
        </w:rPr>
        <w:t>’s presentation</w:t>
      </w:r>
      <w:r w:rsidRPr="00A3121C">
        <w:rPr>
          <w:rFonts w:ascii="Times New Roman" w:eastAsia="Times New Roman" w:hAnsi="Times New Roman" w:cs="Times New Roman"/>
        </w:rPr>
        <w:t xml:space="preserve"> will </w:t>
      </w:r>
      <w:r w:rsidR="03D92840" w:rsidRPr="00A3121C">
        <w:rPr>
          <w:rFonts w:ascii="Times New Roman" w:eastAsia="Times New Roman" w:hAnsi="Times New Roman" w:cs="Times New Roman"/>
        </w:rPr>
        <w:t xml:space="preserve">include the topics and </w:t>
      </w:r>
      <w:r w:rsidRPr="00A3121C">
        <w:rPr>
          <w:rFonts w:ascii="Times New Roman" w:eastAsia="Times New Roman" w:hAnsi="Times New Roman" w:cs="Times New Roman"/>
        </w:rPr>
        <w:t>follow the schedule</w:t>
      </w:r>
      <w:r w:rsidR="7E2009D9" w:rsidRPr="00A3121C">
        <w:rPr>
          <w:rFonts w:ascii="Times New Roman" w:eastAsia="Times New Roman" w:hAnsi="Times New Roman" w:cs="Times New Roman"/>
        </w:rPr>
        <w:t xml:space="preserve"> </w:t>
      </w:r>
      <w:r w:rsidR="008D0A50" w:rsidRPr="00A3121C">
        <w:rPr>
          <w:rFonts w:ascii="Times New Roman" w:eastAsia="Times New Roman" w:hAnsi="Times New Roman" w:cs="Times New Roman"/>
        </w:rPr>
        <w:t>listed below:</w:t>
      </w:r>
    </w:p>
    <w:p w14:paraId="717EAD3C" w14:textId="67E3320A" w:rsidR="00753C4E" w:rsidRPr="00A3121C" w:rsidRDefault="00753C4E" w:rsidP="00753C4E">
      <w:pPr>
        <w:pStyle w:val="ListParagraph"/>
        <w:numPr>
          <w:ilvl w:val="0"/>
          <w:numId w:val="8"/>
        </w:numPr>
        <w:spacing w:line="264" w:lineRule="auto"/>
        <w:rPr>
          <w:rFonts w:ascii="Times New Roman" w:eastAsia="Times New Roman" w:hAnsi="Times New Roman" w:cs="Times New Roman"/>
        </w:rPr>
      </w:pPr>
      <w:r w:rsidRPr="00A3121C">
        <w:rPr>
          <w:rFonts w:ascii="Times New Roman" w:eastAsia="Times New Roman" w:hAnsi="Times New Roman" w:cs="Times New Roman"/>
        </w:rPr>
        <w:t>Proposed team and roles:</w:t>
      </w:r>
      <w:r w:rsidR="006B0422" w:rsidRPr="00A3121C">
        <w:rPr>
          <w:rFonts w:ascii="Times New Roman" w:eastAsia="Times New Roman" w:hAnsi="Times New Roman" w:cs="Times New Roman"/>
        </w:rPr>
        <w:t xml:space="preserve"> Please walk through </w:t>
      </w:r>
      <w:r w:rsidR="0045379F" w:rsidRPr="00A3121C">
        <w:rPr>
          <w:rFonts w:ascii="Times New Roman" w:eastAsia="Times New Roman" w:hAnsi="Times New Roman" w:cs="Times New Roman"/>
        </w:rPr>
        <w:t xml:space="preserve">your </w:t>
      </w:r>
      <w:r w:rsidR="006B0422" w:rsidRPr="00A3121C">
        <w:rPr>
          <w:rFonts w:ascii="Times New Roman" w:eastAsia="Times New Roman" w:hAnsi="Times New Roman" w:cs="Times New Roman"/>
        </w:rPr>
        <w:t>proposed team</w:t>
      </w:r>
      <w:r w:rsidR="0045379F" w:rsidRPr="00A3121C">
        <w:rPr>
          <w:rFonts w:ascii="Times New Roman" w:eastAsia="Times New Roman" w:hAnsi="Times New Roman" w:cs="Times New Roman"/>
        </w:rPr>
        <w:t xml:space="preserve"> for the project</w:t>
      </w:r>
      <w:r w:rsidR="00BD4D9E" w:rsidRPr="00A3121C">
        <w:rPr>
          <w:rFonts w:ascii="Times New Roman" w:eastAsia="Times New Roman" w:hAnsi="Times New Roman" w:cs="Times New Roman"/>
        </w:rPr>
        <w:t>.</w:t>
      </w:r>
      <w:r w:rsidR="006B0422" w:rsidRPr="00A3121C">
        <w:rPr>
          <w:rFonts w:ascii="Times New Roman" w:eastAsia="Times New Roman" w:hAnsi="Times New Roman" w:cs="Times New Roman"/>
        </w:rPr>
        <w:t xml:space="preserve"> </w:t>
      </w:r>
      <w:r w:rsidR="008218AF" w:rsidRPr="00A3121C">
        <w:rPr>
          <w:rFonts w:ascii="Times New Roman" w:eastAsia="Times New Roman" w:hAnsi="Times New Roman" w:cs="Times New Roman"/>
        </w:rPr>
        <w:t>Describe what project work each member of your team would be involved in</w:t>
      </w:r>
      <w:r w:rsidR="00FD3988" w:rsidRPr="00A3121C">
        <w:rPr>
          <w:rFonts w:ascii="Times New Roman" w:eastAsia="Times New Roman" w:hAnsi="Times New Roman" w:cs="Times New Roman"/>
        </w:rPr>
        <w:t xml:space="preserve"> and what role</w:t>
      </w:r>
      <w:r w:rsidR="006A0600" w:rsidRPr="00A3121C">
        <w:rPr>
          <w:rFonts w:ascii="Times New Roman" w:eastAsia="Times New Roman" w:hAnsi="Times New Roman" w:cs="Times New Roman"/>
        </w:rPr>
        <w:t xml:space="preserve"> each member would play throughout the project.</w:t>
      </w:r>
      <w:r w:rsidR="008965B4" w:rsidRPr="00A3121C">
        <w:rPr>
          <w:rFonts w:ascii="Times New Roman" w:eastAsia="Times New Roman" w:hAnsi="Times New Roman" w:cs="Times New Roman"/>
        </w:rPr>
        <w:t xml:space="preserve"> </w:t>
      </w:r>
    </w:p>
    <w:p w14:paraId="3B6348A5" w14:textId="77777777" w:rsidR="005F4EA2" w:rsidRPr="005F4EA2" w:rsidRDefault="00FD3988" w:rsidP="005F4EA2">
      <w:pPr>
        <w:pStyle w:val="ListParagraph"/>
        <w:numPr>
          <w:ilvl w:val="0"/>
          <w:numId w:val="8"/>
        </w:numPr>
        <w:spacing w:line="264" w:lineRule="auto"/>
        <w:rPr>
          <w:rFonts w:ascii="Times New Roman" w:eastAsia="Times New Roman" w:hAnsi="Times New Roman" w:cs="Times New Roman"/>
        </w:rPr>
      </w:pPr>
      <w:r w:rsidRPr="00A3121C">
        <w:rPr>
          <w:rFonts w:ascii="Times New Roman" w:eastAsia="Times New Roman" w:hAnsi="Times New Roman" w:cs="Times New Roman"/>
        </w:rPr>
        <w:t>Proposed approach: Describe</w:t>
      </w:r>
      <w:r w:rsidR="00834564" w:rsidRPr="00A3121C">
        <w:rPr>
          <w:rFonts w:ascii="Times New Roman" w:eastAsia="Times New Roman" w:hAnsi="Times New Roman" w:cs="Times New Roman"/>
        </w:rPr>
        <w:t>, at a high-level,</w:t>
      </w:r>
      <w:r w:rsidRPr="00A3121C">
        <w:rPr>
          <w:rFonts w:ascii="Times New Roman" w:eastAsia="Times New Roman" w:hAnsi="Times New Roman" w:cs="Times New Roman"/>
        </w:rPr>
        <w:t xml:space="preserve"> your proposed process and approach for executing all components of this project</w:t>
      </w:r>
      <w:r w:rsidR="00AC28EA" w:rsidRPr="00A3121C">
        <w:rPr>
          <w:rFonts w:ascii="Times New Roman" w:eastAsia="Times New Roman" w:hAnsi="Times New Roman" w:cs="Times New Roman"/>
        </w:rPr>
        <w:t>,</w:t>
      </w:r>
      <w:r w:rsidRPr="00A3121C">
        <w:rPr>
          <w:rFonts w:ascii="Times New Roman" w:eastAsia="Times New Roman" w:hAnsi="Times New Roman" w:cs="Times New Roman"/>
        </w:rPr>
        <w:t xml:space="preserve"> as described in the Scope of Work. </w:t>
      </w:r>
      <w:r w:rsidR="00D53F4D" w:rsidRPr="00A3121C">
        <w:rPr>
          <w:rFonts w:ascii="Times New Roman" w:eastAsia="Times New Roman" w:hAnsi="Times New Roman" w:cs="Times New Roman"/>
        </w:rPr>
        <w:t xml:space="preserve">Describe your rationale for your proposed approach. </w:t>
      </w:r>
      <w:r w:rsidR="002B2044" w:rsidRPr="00A3121C">
        <w:rPr>
          <w:rFonts w:ascii="Times New Roman" w:eastAsia="Calibri" w:hAnsi="Times New Roman" w:cs="Times New Roman"/>
        </w:rPr>
        <w:t>D</w:t>
      </w:r>
      <w:r w:rsidR="003A64E4" w:rsidRPr="00A3121C">
        <w:rPr>
          <w:rFonts w:ascii="Times New Roman" w:eastAsia="Calibri" w:hAnsi="Times New Roman" w:cs="Times New Roman"/>
        </w:rPr>
        <w:t xml:space="preserve">iscuss </w:t>
      </w:r>
      <w:r w:rsidR="001E7945" w:rsidRPr="00A3121C">
        <w:rPr>
          <w:rFonts w:ascii="Times New Roman" w:eastAsia="Times New Roman" w:hAnsi="Times New Roman" w:cs="Times New Roman"/>
        </w:rPr>
        <w:t>why you think this approach best meets the State’s needs</w:t>
      </w:r>
      <w:r w:rsidR="001E7945" w:rsidRPr="00A3121C">
        <w:rPr>
          <w:rFonts w:ascii="Times New Roman" w:eastAsia="Calibri" w:hAnsi="Times New Roman" w:cs="Times New Roman"/>
        </w:rPr>
        <w:t xml:space="preserve"> and </w:t>
      </w:r>
      <w:r w:rsidR="003A64E4" w:rsidRPr="00A3121C">
        <w:rPr>
          <w:rFonts w:ascii="Times New Roman" w:eastAsia="Calibri" w:hAnsi="Times New Roman" w:cs="Times New Roman"/>
        </w:rPr>
        <w:t xml:space="preserve">how </w:t>
      </w:r>
      <w:r w:rsidR="002B2044" w:rsidRPr="00A3121C">
        <w:rPr>
          <w:rFonts w:ascii="Times New Roman" w:eastAsia="Calibri" w:hAnsi="Times New Roman" w:cs="Times New Roman"/>
        </w:rPr>
        <w:t xml:space="preserve">your </w:t>
      </w:r>
      <w:r w:rsidR="003A64E4" w:rsidRPr="00A3121C">
        <w:rPr>
          <w:rFonts w:ascii="Times New Roman" w:eastAsia="Calibri" w:hAnsi="Times New Roman" w:cs="Times New Roman"/>
        </w:rPr>
        <w:t>proposed approach will improve DMHA’s work and further its program goals.</w:t>
      </w:r>
    </w:p>
    <w:p w14:paraId="314E72DD" w14:textId="012ABF74" w:rsidR="005F4EA2" w:rsidRDefault="00970648" w:rsidP="005F4EA2">
      <w:pPr>
        <w:pStyle w:val="ListParagraph"/>
        <w:numPr>
          <w:ilvl w:val="0"/>
          <w:numId w:val="8"/>
        </w:numPr>
        <w:spacing w:line="264" w:lineRule="auto"/>
        <w:rPr>
          <w:rFonts w:ascii="Times New Roman" w:eastAsia="Times New Roman" w:hAnsi="Times New Roman" w:cs="Times New Roman"/>
        </w:rPr>
      </w:pPr>
      <w:r w:rsidRPr="005F4EA2">
        <w:rPr>
          <w:rFonts w:ascii="Times New Roman" w:eastAsia="Times New Roman" w:hAnsi="Times New Roman" w:cs="Times New Roman"/>
        </w:rPr>
        <w:t>Experience</w:t>
      </w:r>
      <w:r w:rsidR="006B0422" w:rsidRPr="005F4EA2">
        <w:rPr>
          <w:rFonts w:ascii="Times New Roman" w:eastAsia="Times New Roman" w:hAnsi="Times New Roman" w:cs="Times New Roman"/>
        </w:rPr>
        <w:t xml:space="preserve">: </w:t>
      </w:r>
      <w:r w:rsidR="005F4EA2" w:rsidRPr="005F4EA2">
        <w:rPr>
          <w:rFonts w:ascii="Times New Roman" w:eastAsia="Times New Roman" w:hAnsi="Times New Roman" w:cs="Times New Roman"/>
        </w:rPr>
        <w:t>This project requires both an understanding of behavioral health treatment and an</w:t>
      </w:r>
      <w:r w:rsidR="007338A8">
        <w:rPr>
          <w:rFonts w:ascii="Times New Roman" w:eastAsia="Times New Roman" w:hAnsi="Times New Roman" w:cs="Times New Roman"/>
        </w:rPr>
        <w:t xml:space="preserve"> understanding</w:t>
      </w:r>
      <w:r w:rsidR="005F4EA2" w:rsidRPr="005F4EA2">
        <w:rPr>
          <w:rFonts w:ascii="Times New Roman" w:eastAsia="Times New Roman" w:hAnsi="Times New Roman" w:cs="Times New Roman"/>
        </w:rPr>
        <w:t xml:space="preserve"> of legal thinking to avoid legal loopholes. Please describe your experience in these arenas and how you will integrate the behavioral health and legal context into your proposed approach</w:t>
      </w:r>
      <w:r w:rsidR="007338A8">
        <w:rPr>
          <w:rFonts w:ascii="Times New Roman" w:eastAsia="Times New Roman" w:hAnsi="Times New Roman" w:cs="Times New Roman"/>
        </w:rPr>
        <w:t>.</w:t>
      </w:r>
    </w:p>
    <w:p w14:paraId="3D436FEE" w14:textId="77777777" w:rsidR="007418DF" w:rsidRDefault="00753C4E" w:rsidP="007418DF">
      <w:pPr>
        <w:pStyle w:val="Heading2"/>
        <w:spacing w:line="300" w:lineRule="atLeast"/>
        <w:rPr>
          <w:rFonts w:ascii="Helvetica" w:eastAsia="Times New Roman" w:hAnsi="Helvetica" w:cs="Helvetica"/>
          <w:b/>
          <w:bCs/>
          <w:color w:val="121212"/>
          <w:sz w:val="27"/>
          <w:szCs w:val="27"/>
        </w:rPr>
      </w:pPr>
      <w:r w:rsidRPr="00A3121C">
        <w:rPr>
          <w:rFonts w:ascii="Times New Roman" w:eastAsia="Times New Roman" w:hAnsi="Times New Roman" w:cs="Times New Roman"/>
        </w:rPr>
        <w:t>Questions: The State reserves the right to ask up to 15 minutes of questions.</w:t>
      </w:r>
      <w:r w:rsidR="007418DF" w:rsidRPr="007418DF">
        <w:rPr>
          <w:rFonts w:ascii="Helvetica" w:eastAsia="Times New Roman" w:hAnsi="Helvetica" w:cs="Helvetica"/>
          <w:b/>
          <w:bCs/>
          <w:color w:val="121212"/>
          <w:sz w:val="27"/>
          <w:szCs w:val="27"/>
        </w:rPr>
        <w:t xml:space="preserve"> </w:t>
      </w:r>
    </w:p>
    <w:p w14:paraId="60C5B2B5" w14:textId="77777777" w:rsidR="007418DF" w:rsidRDefault="007418DF" w:rsidP="007418DF">
      <w:pPr>
        <w:pStyle w:val="Heading2"/>
        <w:spacing w:line="300" w:lineRule="atLeast"/>
        <w:rPr>
          <w:rFonts w:ascii="Helvetica" w:eastAsia="Times New Roman" w:hAnsi="Helvetica" w:cs="Helvetica"/>
          <w:b/>
          <w:bCs/>
          <w:color w:val="121212"/>
          <w:sz w:val="27"/>
          <w:szCs w:val="27"/>
        </w:rPr>
      </w:pPr>
    </w:p>
    <w:p w14:paraId="3D5862B7" w14:textId="14A70892" w:rsidR="007418DF" w:rsidRDefault="007418DF" w:rsidP="007418DF">
      <w:pPr>
        <w:pStyle w:val="Heading2"/>
        <w:spacing w:line="300" w:lineRule="atLeast"/>
        <w:rPr>
          <w:rFonts w:ascii="Helvetica" w:eastAsia="Times New Roman" w:hAnsi="Helvetica" w:cs="Helvetica"/>
          <w:b/>
          <w:bCs/>
          <w:color w:val="121212"/>
          <w:sz w:val="27"/>
          <w:szCs w:val="27"/>
        </w:rPr>
      </w:pPr>
      <w:r>
        <w:rPr>
          <w:rFonts w:ascii="Helvetica" w:eastAsia="Times New Roman" w:hAnsi="Helvetica" w:cs="Helvetica"/>
          <w:b/>
          <w:bCs/>
          <w:color w:val="121212"/>
          <w:sz w:val="27"/>
          <w:szCs w:val="27"/>
        </w:rPr>
        <w:t xml:space="preserve">Webex Information </w:t>
      </w:r>
    </w:p>
    <w:p w14:paraId="7ABE0864" w14:textId="77777777" w:rsidR="007418DF" w:rsidRDefault="007418DF" w:rsidP="007418DF">
      <w:pPr>
        <w:pStyle w:val="Heading2"/>
        <w:spacing w:line="300" w:lineRule="atLeast"/>
        <w:rPr>
          <w:rFonts w:ascii="Helvetica" w:eastAsia="Times New Roman" w:hAnsi="Helvetica" w:cs="Helvetica"/>
          <w:b/>
          <w:bCs/>
          <w:color w:val="121212"/>
          <w:sz w:val="27"/>
          <w:szCs w:val="27"/>
        </w:rPr>
      </w:pPr>
    </w:p>
    <w:p w14:paraId="0843E8FB" w14:textId="02CFD8D5" w:rsidR="007418DF" w:rsidRPr="007418DF" w:rsidRDefault="007418DF" w:rsidP="007418DF">
      <w:pPr>
        <w:pStyle w:val="Heading2"/>
        <w:spacing w:line="300" w:lineRule="atLeast"/>
        <w:rPr>
          <w:rFonts w:ascii="Helvetica" w:eastAsia="Times New Roman" w:hAnsi="Helvetica" w:cs="Helvetica"/>
          <w:b/>
          <w:bCs/>
          <w:color w:val="121212"/>
          <w:sz w:val="27"/>
          <w:szCs w:val="27"/>
        </w:rPr>
      </w:pPr>
      <w:r w:rsidRPr="007418DF">
        <w:rPr>
          <w:rFonts w:ascii="Helvetica" w:eastAsia="Times New Roman" w:hAnsi="Helvetica" w:cs="Helvetica"/>
          <w:b/>
          <w:bCs/>
          <w:color w:val="121212"/>
          <w:sz w:val="27"/>
          <w:szCs w:val="27"/>
        </w:rPr>
        <w:t>information</w:t>
      </w:r>
    </w:p>
    <w:p w14:paraId="304D9032" w14:textId="77777777" w:rsidR="007418DF" w:rsidRPr="007418DF" w:rsidRDefault="007418DF" w:rsidP="007418DF">
      <w:pPr>
        <w:spacing w:after="0" w:line="300" w:lineRule="atLeast"/>
        <w:rPr>
          <w:rFonts w:ascii="Helvetica" w:eastAsia="Times New Roman" w:hAnsi="Helvetica" w:cs="Helvetica"/>
          <w:color w:val="545454"/>
          <w:sz w:val="21"/>
          <w:szCs w:val="21"/>
        </w:rPr>
      </w:pPr>
      <w:r w:rsidRPr="007418DF">
        <w:rPr>
          <w:rFonts w:ascii="Helvetica" w:eastAsia="Times New Roman" w:hAnsi="Helvetica" w:cs="Helvetica"/>
          <w:color w:val="545454"/>
          <w:sz w:val="21"/>
          <w:szCs w:val="21"/>
        </w:rPr>
        <w:t>Meeting link:</w:t>
      </w:r>
    </w:p>
    <w:p w14:paraId="2AA18BAF" w14:textId="77777777" w:rsidR="007418DF" w:rsidRPr="007418DF" w:rsidRDefault="007418DF" w:rsidP="007418DF">
      <w:pPr>
        <w:spacing w:after="180" w:line="300" w:lineRule="atLeast"/>
        <w:ind w:left="720"/>
        <w:rPr>
          <w:rFonts w:ascii="Helvetica" w:eastAsia="Times New Roman" w:hAnsi="Helvetica" w:cs="Helvetica"/>
          <w:color w:val="121212"/>
          <w:sz w:val="21"/>
          <w:szCs w:val="21"/>
        </w:rPr>
      </w:pPr>
      <w:r w:rsidRPr="007418DF">
        <w:rPr>
          <w:rFonts w:ascii="Helvetica" w:eastAsia="Times New Roman" w:hAnsi="Helvetica" w:cs="Helvetica"/>
          <w:color w:val="121212"/>
          <w:sz w:val="21"/>
          <w:szCs w:val="21"/>
        </w:rPr>
        <w:t>https://indiana.webex.com/indiana/j.php?MTID=mc1bf51f95dfe57d344f824ca38144420 </w:t>
      </w:r>
    </w:p>
    <w:p w14:paraId="127870EC" w14:textId="77777777" w:rsidR="007418DF" w:rsidRPr="007418DF" w:rsidRDefault="007418DF" w:rsidP="007418DF">
      <w:pPr>
        <w:spacing w:after="0" w:line="300" w:lineRule="atLeast"/>
        <w:rPr>
          <w:rFonts w:ascii="Helvetica" w:eastAsia="Times New Roman" w:hAnsi="Helvetica" w:cs="Helvetica"/>
          <w:color w:val="545454"/>
          <w:sz w:val="21"/>
          <w:szCs w:val="21"/>
        </w:rPr>
      </w:pPr>
      <w:r w:rsidRPr="007418DF">
        <w:rPr>
          <w:rFonts w:ascii="Helvetica" w:eastAsia="Times New Roman" w:hAnsi="Helvetica" w:cs="Helvetica"/>
          <w:color w:val="545454"/>
          <w:sz w:val="21"/>
          <w:szCs w:val="21"/>
        </w:rPr>
        <w:t>Meeting number:</w:t>
      </w:r>
    </w:p>
    <w:p w14:paraId="3190D7FD" w14:textId="77777777" w:rsidR="007418DF" w:rsidRPr="007418DF" w:rsidRDefault="007418DF" w:rsidP="007418DF">
      <w:pPr>
        <w:spacing w:after="180" w:line="300" w:lineRule="atLeast"/>
        <w:ind w:left="720"/>
        <w:rPr>
          <w:rFonts w:ascii="Helvetica" w:eastAsia="Times New Roman" w:hAnsi="Helvetica" w:cs="Helvetica"/>
          <w:color w:val="121212"/>
          <w:sz w:val="21"/>
          <w:szCs w:val="21"/>
        </w:rPr>
      </w:pPr>
      <w:r w:rsidRPr="007418DF">
        <w:rPr>
          <w:rFonts w:ascii="Helvetica" w:eastAsia="Times New Roman" w:hAnsi="Helvetica" w:cs="Helvetica"/>
          <w:color w:val="121212"/>
          <w:sz w:val="21"/>
          <w:szCs w:val="21"/>
        </w:rPr>
        <w:t>2315 322 3320</w:t>
      </w:r>
    </w:p>
    <w:p w14:paraId="1CBADEFA" w14:textId="77777777" w:rsidR="007418DF" w:rsidRPr="007418DF" w:rsidRDefault="007418DF" w:rsidP="007418DF">
      <w:pPr>
        <w:spacing w:after="0" w:line="300" w:lineRule="atLeast"/>
        <w:rPr>
          <w:rFonts w:ascii="Helvetica" w:eastAsia="Times New Roman" w:hAnsi="Helvetica" w:cs="Helvetica"/>
          <w:color w:val="545454"/>
          <w:sz w:val="21"/>
          <w:szCs w:val="21"/>
        </w:rPr>
      </w:pPr>
      <w:r w:rsidRPr="007418DF">
        <w:rPr>
          <w:rFonts w:ascii="Helvetica" w:eastAsia="Times New Roman" w:hAnsi="Helvetica" w:cs="Helvetica"/>
          <w:color w:val="545454"/>
          <w:sz w:val="21"/>
          <w:szCs w:val="21"/>
        </w:rPr>
        <w:t>Password:</w:t>
      </w:r>
    </w:p>
    <w:p w14:paraId="4808DD09" w14:textId="77777777" w:rsidR="007418DF" w:rsidRPr="007418DF" w:rsidRDefault="007418DF" w:rsidP="007418DF">
      <w:pPr>
        <w:spacing w:after="180" w:line="300" w:lineRule="atLeast"/>
        <w:ind w:left="720"/>
        <w:rPr>
          <w:rFonts w:ascii="Helvetica" w:eastAsia="Times New Roman" w:hAnsi="Helvetica" w:cs="Helvetica"/>
          <w:color w:val="121212"/>
          <w:sz w:val="21"/>
          <w:szCs w:val="21"/>
        </w:rPr>
      </w:pPr>
      <w:r w:rsidRPr="007418DF">
        <w:rPr>
          <w:rFonts w:ascii="Helvetica" w:eastAsia="Times New Roman" w:hAnsi="Helvetica" w:cs="Helvetica"/>
          <w:color w:val="121212"/>
          <w:sz w:val="21"/>
          <w:szCs w:val="21"/>
        </w:rPr>
        <w:t>ueYKdCQF728</w:t>
      </w:r>
    </w:p>
    <w:p w14:paraId="1065EF8F" w14:textId="77777777" w:rsidR="007418DF" w:rsidRPr="007418DF" w:rsidRDefault="007418DF" w:rsidP="007418DF">
      <w:pPr>
        <w:spacing w:after="0" w:line="300" w:lineRule="atLeast"/>
        <w:rPr>
          <w:rFonts w:ascii="Helvetica" w:eastAsia="Times New Roman" w:hAnsi="Helvetica" w:cs="Helvetica"/>
          <w:color w:val="545454"/>
          <w:sz w:val="21"/>
          <w:szCs w:val="21"/>
        </w:rPr>
      </w:pPr>
      <w:r w:rsidRPr="007418DF">
        <w:rPr>
          <w:rFonts w:ascii="Helvetica" w:eastAsia="Times New Roman" w:hAnsi="Helvetica" w:cs="Helvetica"/>
          <w:color w:val="545454"/>
          <w:sz w:val="21"/>
          <w:szCs w:val="21"/>
        </w:rPr>
        <w:t>Join by video system</w:t>
      </w:r>
    </w:p>
    <w:p w14:paraId="31A3F57A" w14:textId="77777777" w:rsidR="007418DF" w:rsidRPr="007418DF" w:rsidRDefault="007418DF" w:rsidP="007418DF">
      <w:pPr>
        <w:spacing w:after="180" w:line="300" w:lineRule="atLeast"/>
        <w:ind w:left="720"/>
        <w:rPr>
          <w:rFonts w:ascii="Helvetica" w:eastAsia="Times New Roman" w:hAnsi="Helvetica" w:cs="Helvetica"/>
          <w:color w:val="121212"/>
          <w:sz w:val="21"/>
          <w:szCs w:val="21"/>
        </w:rPr>
      </w:pPr>
      <w:r w:rsidRPr="007418DF">
        <w:rPr>
          <w:rFonts w:ascii="Helvetica" w:eastAsia="Times New Roman" w:hAnsi="Helvetica" w:cs="Helvetica"/>
          <w:color w:val="121212"/>
          <w:sz w:val="21"/>
          <w:szCs w:val="21"/>
        </w:rPr>
        <w:t>Dial 23153223320@indiana.webex.com</w:t>
      </w:r>
    </w:p>
    <w:p w14:paraId="7A0D0975" w14:textId="77777777" w:rsidR="007418DF" w:rsidRPr="007418DF" w:rsidRDefault="007418DF" w:rsidP="007418DF">
      <w:pPr>
        <w:spacing w:after="180" w:line="300" w:lineRule="atLeast"/>
        <w:ind w:left="720"/>
        <w:rPr>
          <w:rFonts w:ascii="Helvetica" w:eastAsia="Times New Roman" w:hAnsi="Helvetica" w:cs="Helvetica"/>
          <w:color w:val="121212"/>
          <w:sz w:val="21"/>
          <w:szCs w:val="21"/>
        </w:rPr>
      </w:pPr>
      <w:r w:rsidRPr="007418DF">
        <w:rPr>
          <w:rFonts w:ascii="Helvetica" w:eastAsia="Times New Roman" w:hAnsi="Helvetica" w:cs="Helvetica"/>
          <w:color w:val="121212"/>
          <w:sz w:val="21"/>
          <w:szCs w:val="21"/>
        </w:rPr>
        <w:t>You can also dial 173.243.2.68 and enter your meeting number.</w:t>
      </w:r>
    </w:p>
    <w:p w14:paraId="6130B9EC" w14:textId="77777777" w:rsidR="007418DF" w:rsidRPr="007418DF" w:rsidRDefault="007418DF" w:rsidP="007418DF">
      <w:pPr>
        <w:spacing w:after="0" w:line="300" w:lineRule="atLeast"/>
        <w:rPr>
          <w:rFonts w:ascii="Helvetica" w:eastAsia="Times New Roman" w:hAnsi="Helvetica" w:cs="Helvetica"/>
          <w:color w:val="545454"/>
          <w:sz w:val="21"/>
          <w:szCs w:val="21"/>
        </w:rPr>
      </w:pPr>
      <w:r w:rsidRPr="007418DF">
        <w:rPr>
          <w:rFonts w:ascii="Helvetica" w:eastAsia="Times New Roman" w:hAnsi="Helvetica" w:cs="Helvetica"/>
          <w:color w:val="545454"/>
          <w:sz w:val="21"/>
          <w:szCs w:val="21"/>
        </w:rPr>
        <w:lastRenderedPageBreak/>
        <w:t>Join by phone</w:t>
      </w:r>
    </w:p>
    <w:p w14:paraId="25598CA5" w14:textId="77777777" w:rsidR="007418DF" w:rsidRPr="007418DF" w:rsidRDefault="007418DF" w:rsidP="007418DF">
      <w:pPr>
        <w:spacing w:after="180" w:line="300" w:lineRule="atLeast"/>
        <w:ind w:left="720"/>
        <w:rPr>
          <w:rFonts w:ascii="Helvetica" w:eastAsia="Times New Roman" w:hAnsi="Helvetica" w:cs="Helvetica"/>
          <w:color w:val="121212"/>
          <w:sz w:val="21"/>
          <w:szCs w:val="21"/>
        </w:rPr>
      </w:pPr>
      <w:r w:rsidRPr="007418DF">
        <w:rPr>
          <w:rFonts w:ascii="Helvetica" w:eastAsia="Times New Roman" w:hAnsi="Helvetica" w:cs="Helvetica"/>
          <w:color w:val="121212"/>
          <w:sz w:val="21"/>
          <w:szCs w:val="21"/>
        </w:rPr>
        <w:t>+1-240-454-0887 United States Toll (San Jose)</w:t>
      </w:r>
    </w:p>
    <w:p w14:paraId="77755DB8" w14:textId="77777777" w:rsidR="007418DF" w:rsidRPr="007418DF" w:rsidRDefault="007418DF" w:rsidP="007418DF">
      <w:pPr>
        <w:spacing w:after="180" w:line="300" w:lineRule="atLeast"/>
        <w:ind w:left="720"/>
        <w:rPr>
          <w:rFonts w:ascii="Helvetica" w:eastAsia="Times New Roman" w:hAnsi="Helvetica" w:cs="Helvetica"/>
          <w:color w:val="121212"/>
          <w:sz w:val="21"/>
          <w:szCs w:val="21"/>
        </w:rPr>
      </w:pPr>
      <w:r w:rsidRPr="007418DF">
        <w:rPr>
          <w:rFonts w:ascii="Helvetica" w:eastAsia="Times New Roman" w:hAnsi="Helvetica" w:cs="Helvetica"/>
          <w:color w:val="121212"/>
          <w:sz w:val="21"/>
          <w:szCs w:val="21"/>
        </w:rPr>
        <w:t>Access code: 2315 322 3320</w:t>
      </w:r>
    </w:p>
    <w:p w14:paraId="527E4954" w14:textId="77777777" w:rsidR="007418DF" w:rsidRPr="007418DF" w:rsidRDefault="00E94FD9" w:rsidP="007418DF">
      <w:pPr>
        <w:spacing w:after="180" w:line="300" w:lineRule="atLeast"/>
        <w:ind w:left="720"/>
        <w:rPr>
          <w:rFonts w:ascii="Helvetica" w:eastAsia="Times New Roman" w:hAnsi="Helvetica" w:cs="Helvetica"/>
          <w:color w:val="121212"/>
          <w:sz w:val="21"/>
          <w:szCs w:val="21"/>
        </w:rPr>
      </w:pPr>
      <w:hyperlink r:id="rId12" w:history="1">
        <w:r w:rsidR="007418DF" w:rsidRPr="007418DF">
          <w:rPr>
            <w:rFonts w:ascii="Helvetica" w:eastAsia="Times New Roman" w:hAnsi="Helvetica" w:cs="Helvetica"/>
            <w:color w:val="005E7D"/>
            <w:sz w:val="21"/>
            <w:szCs w:val="21"/>
            <w:u w:val="single"/>
          </w:rPr>
          <w:t>Global call-in numbers</w:t>
        </w:r>
      </w:hyperlink>
    </w:p>
    <w:p w14:paraId="66A6FD88" w14:textId="51D00996" w:rsidR="00DA457D" w:rsidRDefault="00DA457D" w:rsidP="00753C4E">
      <w:pPr>
        <w:pStyle w:val="ListParagraph"/>
        <w:numPr>
          <w:ilvl w:val="0"/>
          <w:numId w:val="8"/>
        </w:numPr>
        <w:spacing w:line="264" w:lineRule="auto"/>
        <w:rPr>
          <w:rFonts w:ascii="Times New Roman" w:eastAsia="Times New Roman" w:hAnsi="Times New Roman" w:cs="Times New Roman"/>
        </w:rPr>
      </w:pPr>
    </w:p>
    <w:p w14:paraId="599907C6" w14:textId="2214907B" w:rsidR="007418DF" w:rsidRDefault="007418DF" w:rsidP="007418DF">
      <w:pPr>
        <w:spacing w:line="264" w:lineRule="auto"/>
        <w:rPr>
          <w:rFonts w:ascii="Times New Roman" w:eastAsia="Times New Roman" w:hAnsi="Times New Roman" w:cs="Times New Roman"/>
        </w:rPr>
      </w:pPr>
    </w:p>
    <w:p w14:paraId="09F77D67" w14:textId="77777777" w:rsidR="007418DF" w:rsidRPr="007418DF" w:rsidRDefault="007418DF" w:rsidP="007418DF">
      <w:pPr>
        <w:spacing w:line="264" w:lineRule="auto"/>
        <w:rPr>
          <w:rFonts w:ascii="Times New Roman" w:eastAsia="Times New Roman" w:hAnsi="Times New Roman" w:cs="Times New Roman"/>
        </w:rPr>
      </w:pPr>
    </w:p>
    <w:sectPr w:rsidR="007418DF" w:rsidRPr="007418DF" w:rsidSect="00742D18">
      <w:footerReference w:type="default" r:id="rId13"/>
      <w:footerReference w:type="first" r:id="rId14"/>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E467B" w14:textId="77777777" w:rsidR="00453CB3" w:rsidRDefault="00453CB3" w:rsidP="00D251B4">
      <w:pPr>
        <w:spacing w:after="0" w:line="240" w:lineRule="auto"/>
      </w:pPr>
      <w:r>
        <w:separator/>
      </w:r>
    </w:p>
  </w:endnote>
  <w:endnote w:type="continuationSeparator" w:id="0">
    <w:p w14:paraId="56610019" w14:textId="77777777" w:rsidR="00453CB3" w:rsidRDefault="00453CB3" w:rsidP="00D251B4">
      <w:pPr>
        <w:spacing w:after="0" w:line="240" w:lineRule="auto"/>
      </w:pPr>
      <w:r>
        <w:continuationSeparator/>
      </w:r>
    </w:p>
  </w:endnote>
  <w:endnote w:type="continuationNotice" w:id="1">
    <w:p w14:paraId="24153E13" w14:textId="77777777" w:rsidR="000B6E92" w:rsidRDefault="000B6E9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Courier New&quot;">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6453505"/>
      <w:docPartObj>
        <w:docPartGallery w:val="Page Numbers (Bottom of Page)"/>
        <w:docPartUnique/>
      </w:docPartObj>
    </w:sdtPr>
    <w:sdtEndPr>
      <w:rPr>
        <w:noProof/>
      </w:rPr>
    </w:sdtEndPr>
    <w:sdtContent>
      <w:p w14:paraId="349329CF" w14:textId="01921DAE" w:rsidR="000A3FC5" w:rsidRDefault="000A3FC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ADF4897" w14:textId="77777777" w:rsidR="000C3BFF" w:rsidRDefault="000C3B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D0C0A" w14:textId="24EA0702" w:rsidR="00B12017" w:rsidRDefault="00B12017">
    <w:pPr>
      <w:pStyle w:val="Footer"/>
      <w:jc w:val="right"/>
    </w:pPr>
  </w:p>
  <w:p w14:paraId="7CFCC9DD" w14:textId="77777777" w:rsidR="000C3BFF" w:rsidRDefault="000C3B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66DC65" w14:textId="77777777" w:rsidR="00453CB3" w:rsidRDefault="00453CB3" w:rsidP="00D251B4">
      <w:pPr>
        <w:spacing w:after="0" w:line="240" w:lineRule="auto"/>
      </w:pPr>
      <w:r>
        <w:separator/>
      </w:r>
    </w:p>
  </w:footnote>
  <w:footnote w:type="continuationSeparator" w:id="0">
    <w:p w14:paraId="2E3EF979" w14:textId="77777777" w:rsidR="00453CB3" w:rsidRDefault="00453CB3" w:rsidP="00D251B4">
      <w:pPr>
        <w:spacing w:after="0" w:line="240" w:lineRule="auto"/>
      </w:pPr>
      <w:r>
        <w:continuationSeparator/>
      </w:r>
    </w:p>
  </w:footnote>
  <w:footnote w:type="continuationNotice" w:id="1">
    <w:p w14:paraId="168FA0FD" w14:textId="77777777" w:rsidR="000B6E92" w:rsidRDefault="000B6E9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6B1C43"/>
    <w:multiLevelType w:val="hybridMultilevel"/>
    <w:tmpl w:val="DB2E3398"/>
    <w:lvl w:ilvl="0" w:tplc="DEB20964">
      <w:start w:val="1"/>
      <w:numFmt w:val="bullet"/>
      <w:lvlText w:val="·"/>
      <w:lvlJc w:val="left"/>
      <w:pPr>
        <w:ind w:left="720" w:hanging="360"/>
      </w:pPr>
      <w:rPr>
        <w:rFonts w:ascii="Symbol" w:hAnsi="Symbol" w:hint="default"/>
      </w:rPr>
    </w:lvl>
    <w:lvl w:ilvl="1" w:tplc="A9B659A6">
      <w:start w:val="1"/>
      <w:numFmt w:val="bullet"/>
      <w:lvlText w:val="o"/>
      <w:lvlJc w:val="left"/>
      <w:pPr>
        <w:ind w:left="1440" w:hanging="360"/>
      </w:pPr>
      <w:rPr>
        <w:rFonts w:ascii="Courier New" w:hAnsi="Courier New" w:hint="default"/>
      </w:rPr>
    </w:lvl>
    <w:lvl w:ilvl="2" w:tplc="89ECBF22">
      <w:start w:val="1"/>
      <w:numFmt w:val="bullet"/>
      <w:lvlText w:val=""/>
      <w:lvlJc w:val="left"/>
      <w:pPr>
        <w:ind w:left="2160" w:hanging="360"/>
      </w:pPr>
      <w:rPr>
        <w:rFonts w:ascii="Wingdings" w:hAnsi="Wingdings" w:hint="default"/>
      </w:rPr>
    </w:lvl>
    <w:lvl w:ilvl="3" w:tplc="1704527A">
      <w:start w:val="1"/>
      <w:numFmt w:val="bullet"/>
      <w:lvlText w:val=""/>
      <w:lvlJc w:val="left"/>
      <w:pPr>
        <w:ind w:left="2880" w:hanging="360"/>
      </w:pPr>
      <w:rPr>
        <w:rFonts w:ascii="Symbol" w:hAnsi="Symbol" w:hint="default"/>
      </w:rPr>
    </w:lvl>
    <w:lvl w:ilvl="4" w:tplc="AA48F7FA">
      <w:start w:val="1"/>
      <w:numFmt w:val="bullet"/>
      <w:lvlText w:val="o"/>
      <w:lvlJc w:val="left"/>
      <w:pPr>
        <w:ind w:left="3600" w:hanging="360"/>
      </w:pPr>
      <w:rPr>
        <w:rFonts w:ascii="Courier New" w:hAnsi="Courier New" w:hint="default"/>
      </w:rPr>
    </w:lvl>
    <w:lvl w:ilvl="5" w:tplc="F4D8A1F8">
      <w:start w:val="1"/>
      <w:numFmt w:val="bullet"/>
      <w:lvlText w:val=""/>
      <w:lvlJc w:val="left"/>
      <w:pPr>
        <w:ind w:left="4320" w:hanging="360"/>
      </w:pPr>
      <w:rPr>
        <w:rFonts w:ascii="Wingdings" w:hAnsi="Wingdings" w:hint="default"/>
      </w:rPr>
    </w:lvl>
    <w:lvl w:ilvl="6" w:tplc="15DCF070">
      <w:start w:val="1"/>
      <w:numFmt w:val="bullet"/>
      <w:lvlText w:val=""/>
      <w:lvlJc w:val="left"/>
      <w:pPr>
        <w:ind w:left="5040" w:hanging="360"/>
      </w:pPr>
      <w:rPr>
        <w:rFonts w:ascii="Symbol" w:hAnsi="Symbol" w:hint="default"/>
      </w:rPr>
    </w:lvl>
    <w:lvl w:ilvl="7" w:tplc="8C28619A">
      <w:start w:val="1"/>
      <w:numFmt w:val="bullet"/>
      <w:lvlText w:val="o"/>
      <w:lvlJc w:val="left"/>
      <w:pPr>
        <w:ind w:left="5760" w:hanging="360"/>
      </w:pPr>
      <w:rPr>
        <w:rFonts w:ascii="Courier New" w:hAnsi="Courier New" w:hint="default"/>
      </w:rPr>
    </w:lvl>
    <w:lvl w:ilvl="8" w:tplc="E0EC708A">
      <w:start w:val="1"/>
      <w:numFmt w:val="bullet"/>
      <w:lvlText w:val=""/>
      <w:lvlJc w:val="left"/>
      <w:pPr>
        <w:ind w:left="6480" w:hanging="360"/>
      </w:pPr>
      <w:rPr>
        <w:rFonts w:ascii="Wingdings" w:hAnsi="Wingdings" w:hint="default"/>
      </w:rPr>
    </w:lvl>
  </w:abstractNum>
  <w:abstractNum w:abstractNumId="1" w15:restartNumberingAfterBreak="0">
    <w:nsid w:val="332B3132"/>
    <w:multiLevelType w:val="hybridMultilevel"/>
    <w:tmpl w:val="1C682E5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34E6B1A"/>
    <w:multiLevelType w:val="hybridMultilevel"/>
    <w:tmpl w:val="45264384"/>
    <w:lvl w:ilvl="0" w:tplc="7CC884B2">
      <w:start w:val="1"/>
      <w:numFmt w:val="decimal"/>
      <w:lvlText w:val="%1."/>
      <w:lvlJc w:val="left"/>
      <w:pPr>
        <w:ind w:left="720" w:hanging="360"/>
      </w:pPr>
    </w:lvl>
    <w:lvl w:ilvl="1" w:tplc="4146822E">
      <w:start w:val="1"/>
      <w:numFmt w:val="bullet"/>
      <w:lvlText w:val="o"/>
      <w:lvlJc w:val="left"/>
      <w:pPr>
        <w:ind w:left="1440" w:hanging="360"/>
      </w:pPr>
      <w:rPr>
        <w:rFonts w:ascii="&quot;Courier New&quot;" w:hAnsi="&quot;Courier New&quot;" w:hint="default"/>
      </w:rPr>
    </w:lvl>
    <w:lvl w:ilvl="2" w:tplc="98128C02">
      <w:start w:val="1"/>
      <w:numFmt w:val="lowerRoman"/>
      <w:lvlText w:val="%3."/>
      <w:lvlJc w:val="right"/>
      <w:pPr>
        <w:ind w:left="2160" w:hanging="180"/>
      </w:pPr>
    </w:lvl>
    <w:lvl w:ilvl="3" w:tplc="96BE66C4">
      <w:start w:val="1"/>
      <w:numFmt w:val="decimal"/>
      <w:lvlText w:val="%4."/>
      <w:lvlJc w:val="left"/>
      <w:pPr>
        <w:ind w:left="2880" w:hanging="360"/>
      </w:pPr>
    </w:lvl>
    <w:lvl w:ilvl="4" w:tplc="DC460DD6">
      <w:start w:val="1"/>
      <w:numFmt w:val="lowerLetter"/>
      <w:lvlText w:val="%5."/>
      <w:lvlJc w:val="left"/>
      <w:pPr>
        <w:ind w:left="3600" w:hanging="360"/>
      </w:pPr>
    </w:lvl>
    <w:lvl w:ilvl="5" w:tplc="17C0A518">
      <w:start w:val="1"/>
      <w:numFmt w:val="lowerRoman"/>
      <w:lvlText w:val="%6."/>
      <w:lvlJc w:val="right"/>
      <w:pPr>
        <w:ind w:left="4320" w:hanging="180"/>
      </w:pPr>
    </w:lvl>
    <w:lvl w:ilvl="6" w:tplc="0B588744">
      <w:start w:val="1"/>
      <w:numFmt w:val="decimal"/>
      <w:lvlText w:val="%7."/>
      <w:lvlJc w:val="left"/>
      <w:pPr>
        <w:ind w:left="5040" w:hanging="360"/>
      </w:pPr>
    </w:lvl>
    <w:lvl w:ilvl="7" w:tplc="C9C88666">
      <w:start w:val="1"/>
      <w:numFmt w:val="lowerLetter"/>
      <w:lvlText w:val="%8."/>
      <w:lvlJc w:val="left"/>
      <w:pPr>
        <w:ind w:left="5760" w:hanging="360"/>
      </w:pPr>
    </w:lvl>
    <w:lvl w:ilvl="8" w:tplc="58ECD2C8">
      <w:start w:val="1"/>
      <w:numFmt w:val="lowerRoman"/>
      <w:lvlText w:val="%9."/>
      <w:lvlJc w:val="right"/>
      <w:pPr>
        <w:ind w:left="6480" w:hanging="180"/>
      </w:pPr>
    </w:lvl>
  </w:abstractNum>
  <w:abstractNum w:abstractNumId="3" w15:restartNumberingAfterBreak="0">
    <w:nsid w:val="5A9437F2"/>
    <w:multiLevelType w:val="hybridMultilevel"/>
    <w:tmpl w:val="61D0F97C"/>
    <w:lvl w:ilvl="0" w:tplc="04090011">
      <w:start w:val="1"/>
      <w:numFmt w:val="decimal"/>
      <w:lvlText w:val="%1)"/>
      <w:lvlJc w:val="left"/>
      <w:pPr>
        <w:ind w:left="720" w:hanging="360"/>
      </w:pPr>
      <w:rPr>
        <w:rFonts w:hint="default"/>
      </w:rPr>
    </w:lvl>
    <w:lvl w:ilvl="1" w:tplc="D4EE49DA">
      <w:start w:val="1"/>
      <w:numFmt w:val="lowerLetter"/>
      <w:lvlText w:val="%2."/>
      <w:lvlJc w:val="left"/>
      <w:pPr>
        <w:ind w:left="1440" w:hanging="360"/>
      </w:pPr>
      <w:rPr>
        <w:b w:val="0"/>
        <w:b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B673C14"/>
    <w:multiLevelType w:val="hybridMultilevel"/>
    <w:tmpl w:val="91D8AADE"/>
    <w:lvl w:ilvl="0" w:tplc="E85EE9D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E4074A4"/>
    <w:multiLevelType w:val="hybridMultilevel"/>
    <w:tmpl w:val="1A0EF23C"/>
    <w:lvl w:ilvl="0" w:tplc="7E226CA0">
      <w:start w:val="1"/>
      <w:numFmt w:val="bullet"/>
      <w:lvlText w:val="·"/>
      <w:lvlJc w:val="left"/>
      <w:pPr>
        <w:ind w:left="720" w:hanging="360"/>
      </w:pPr>
      <w:rPr>
        <w:rFonts w:ascii="Symbol" w:hAnsi="Symbol" w:hint="default"/>
      </w:rPr>
    </w:lvl>
    <w:lvl w:ilvl="1" w:tplc="B4B06568">
      <w:start w:val="1"/>
      <w:numFmt w:val="bullet"/>
      <w:lvlText w:val="o"/>
      <w:lvlJc w:val="left"/>
      <w:pPr>
        <w:ind w:left="1440" w:hanging="360"/>
      </w:pPr>
      <w:rPr>
        <w:rFonts w:ascii="Courier New" w:hAnsi="Courier New" w:hint="default"/>
      </w:rPr>
    </w:lvl>
    <w:lvl w:ilvl="2" w:tplc="DA2AF93A">
      <w:start w:val="1"/>
      <w:numFmt w:val="bullet"/>
      <w:lvlText w:val=""/>
      <w:lvlJc w:val="left"/>
      <w:pPr>
        <w:ind w:left="2160" w:hanging="360"/>
      </w:pPr>
      <w:rPr>
        <w:rFonts w:ascii="Wingdings" w:hAnsi="Wingdings" w:hint="default"/>
      </w:rPr>
    </w:lvl>
    <w:lvl w:ilvl="3" w:tplc="AB58BF10">
      <w:start w:val="1"/>
      <w:numFmt w:val="bullet"/>
      <w:lvlText w:val=""/>
      <w:lvlJc w:val="left"/>
      <w:pPr>
        <w:ind w:left="2880" w:hanging="360"/>
      </w:pPr>
      <w:rPr>
        <w:rFonts w:ascii="Symbol" w:hAnsi="Symbol" w:hint="default"/>
      </w:rPr>
    </w:lvl>
    <w:lvl w:ilvl="4" w:tplc="5126B0F0">
      <w:start w:val="1"/>
      <w:numFmt w:val="bullet"/>
      <w:lvlText w:val="o"/>
      <w:lvlJc w:val="left"/>
      <w:pPr>
        <w:ind w:left="3600" w:hanging="360"/>
      </w:pPr>
      <w:rPr>
        <w:rFonts w:ascii="Courier New" w:hAnsi="Courier New" w:hint="default"/>
      </w:rPr>
    </w:lvl>
    <w:lvl w:ilvl="5" w:tplc="5DCA9F8A">
      <w:start w:val="1"/>
      <w:numFmt w:val="bullet"/>
      <w:lvlText w:val=""/>
      <w:lvlJc w:val="left"/>
      <w:pPr>
        <w:ind w:left="4320" w:hanging="360"/>
      </w:pPr>
      <w:rPr>
        <w:rFonts w:ascii="Wingdings" w:hAnsi="Wingdings" w:hint="default"/>
      </w:rPr>
    </w:lvl>
    <w:lvl w:ilvl="6" w:tplc="23AE1A3E">
      <w:start w:val="1"/>
      <w:numFmt w:val="bullet"/>
      <w:lvlText w:val=""/>
      <w:lvlJc w:val="left"/>
      <w:pPr>
        <w:ind w:left="5040" w:hanging="360"/>
      </w:pPr>
      <w:rPr>
        <w:rFonts w:ascii="Symbol" w:hAnsi="Symbol" w:hint="default"/>
      </w:rPr>
    </w:lvl>
    <w:lvl w:ilvl="7" w:tplc="07BC0524">
      <w:start w:val="1"/>
      <w:numFmt w:val="bullet"/>
      <w:lvlText w:val="o"/>
      <w:lvlJc w:val="left"/>
      <w:pPr>
        <w:ind w:left="5760" w:hanging="360"/>
      </w:pPr>
      <w:rPr>
        <w:rFonts w:ascii="Courier New" w:hAnsi="Courier New" w:hint="default"/>
      </w:rPr>
    </w:lvl>
    <w:lvl w:ilvl="8" w:tplc="AAA64466">
      <w:start w:val="1"/>
      <w:numFmt w:val="bullet"/>
      <w:lvlText w:val=""/>
      <w:lvlJc w:val="left"/>
      <w:pPr>
        <w:ind w:left="6480" w:hanging="360"/>
      </w:pPr>
      <w:rPr>
        <w:rFonts w:ascii="Wingdings" w:hAnsi="Wingdings" w:hint="default"/>
      </w:rPr>
    </w:lvl>
  </w:abstractNum>
  <w:abstractNum w:abstractNumId="6" w15:restartNumberingAfterBreak="0">
    <w:nsid w:val="6264750B"/>
    <w:multiLevelType w:val="hybridMultilevel"/>
    <w:tmpl w:val="034CD21C"/>
    <w:lvl w:ilvl="0" w:tplc="35267898">
      <w:start w:val="1"/>
      <w:numFmt w:val="decimal"/>
      <w:lvlText w:val="%1."/>
      <w:lvlJc w:val="left"/>
      <w:pPr>
        <w:ind w:left="720" w:hanging="360"/>
      </w:pPr>
    </w:lvl>
    <w:lvl w:ilvl="1" w:tplc="C49C192A">
      <w:start w:val="1"/>
      <w:numFmt w:val="lowerLetter"/>
      <w:lvlText w:val="%2."/>
      <w:lvlJc w:val="left"/>
      <w:pPr>
        <w:ind w:left="1440" w:hanging="360"/>
      </w:pPr>
    </w:lvl>
    <w:lvl w:ilvl="2" w:tplc="A1D86560">
      <w:start w:val="1"/>
      <w:numFmt w:val="lowerRoman"/>
      <w:lvlText w:val="%3."/>
      <w:lvlJc w:val="right"/>
      <w:pPr>
        <w:ind w:left="2160" w:hanging="180"/>
      </w:pPr>
    </w:lvl>
    <w:lvl w:ilvl="3" w:tplc="97CC01FE">
      <w:start w:val="1"/>
      <w:numFmt w:val="decimal"/>
      <w:lvlText w:val="%4."/>
      <w:lvlJc w:val="left"/>
      <w:pPr>
        <w:ind w:left="2880" w:hanging="360"/>
      </w:pPr>
    </w:lvl>
    <w:lvl w:ilvl="4" w:tplc="AA60D246">
      <w:start w:val="1"/>
      <w:numFmt w:val="lowerLetter"/>
      <w:lvlText w:val="%5."/>
      <w:lvlJc w:val="left"/>
      <w:pPr>
        <w:ind w:left="3600" w:hanging="360"/>
      </w:pPr>
    </w:lvl>
    <w:lvl w:ilvl="5" w:tplc="6BCCE8B2">
      <w:start w:val="1"/>
      <w:numFmt w:val="lowerRoman"/>
      <w:lvlText w:val="%6."/>
      <w:lvlJc w:val="right"/>
      <w:pPr>
        <w:ind w:left="4320" w:hanging="180"/>
      </w:pPr>
    </w:lvl>
    <w:lvl w:ilvl="6" w:tplc="7C9AB456">
      <w:start w:val="1"/>
      <w:numFmt w:val="decimal"/>
      <w:lvlText w:val="%7."/>
      <w:lvlJc w:val="left"/>
      <w:pPr>
        <w:ind w:left="5040" w:hanging="360"/>
      </w:pPr>
    </w:lvl>
    <w:lvl w:ilvl="7" w:tplc="CF1AAD60">
      <w:start w:val="1"/>
      <w:numFmt w:val="lowerLetter"/>
      <w:lvlText w:val="%8."/>
      <w:lvlJc w:val="left"/>
      <w:pPr>
        <w:ind w:left="5760" w:hanging="360"/>
      </w:pPr>
    </w:lvl>
    <w:lvl w:ilvl="8" w:tplc="C39232E4">
      <w:start w:val="1"/>
      <w:numFmt w:val="lowerRoman"/>
      <w:lvlText w:val="%9."/>
      <w:lvlJc w:val="right"/>
      <w:pPr>
        <w:ind w:left="6480" w:hanging="180"/>
      </w:pPr>
    </w:lvl>
  </w:abstractNum>
  <w:abstractNum w:abstractNumId="7" w15:restartNumberingAfterBreak="0">
    <w:nsid w:val="6A0C099B"/>
    <w:multiLevelType w:val="hybridMultilevel"/>
    <w:tmpl w:val="51C4235E"/>
    <w:lvl w:ilvl="0" w:tplc="45E004BC">
      <w:start w:val="1"/>
      <w:numFmt w:val="decimal"/>
      <w:lvlText w:val="%1."/>
      <w:lvlJc w:val="left"/>
      <w:pPr>
        <w:ind w:left="720" w:hanging="360"/>
      </w:pPr>
    </w:lvl>
    <w:lvl w:ilvl="1" w:tplc="EFA42EF0">
      <w:start w:val="1"/>
      <w:numFmt w:val="lowerLetter"/>
      <w:lvlText w:val="%2."/>
      <w:lvlJc w:val="left"/>
      <w:pPr>
        <w:ind w:left="1440" w:hanging="360"/>
      </w:pPr>
    </w:lvl>
    <w:lvl w:ilvl="2" w:tplc="0096B53E">
      <w:start w:val="1"/>
      <w:numFmt w:val="lowerRoman"/>
      <w:lvlText w:val="%3."/>
      <w:lvlJc w:val="right"/>
      <w:pPr>
        <w:ind w:left="2160" w:hanging="180"/>
      </w:pPr>
    </w:lvl>
    <w:lvl w:ilvl="3" w:tplc="9050F644">
      <w:start w:val="1"/>
      <w:numFmt w:val="decimal"/>
      <w:lvlText w:val="%4."/>
      <w:lvlJc w:val="left"/>
      <w:pPr>
        <w:ind w:left="2880" w:hanging="360"/>
      </w:pPr>
    </w:lvl>
    <w:lvl w:ilvl="4" w:tplc="3FECCD76">
      <w:start w:val="1"/>
      <w:numFmt w:val="lowerLetter"/>
      <w:lvlText w:val="%5."/>
      <w:lvlJc w:val="left"/>
      <w:pPr>
        <w:ind w:left="3600" w:hanging="360"/>
      </w:pPr>
    </w:lvl>
    <w:lvl w:ilvl="5" w:tplc="BA587A62">
      <w:start w:val="1"/>
      <w:numFmt w:val="lowerRoman"/>
      <w:lvlText w:val="%6."/>
      <w:lvlJc w:val="right"/>
      <w:pPr>
        <w:ind w:left="4320" w:hanging="180"/>
      </w:pPr>
    </w:lvl>
    <w:lvl w:ilvl="6" w:tplc="8EFCCCD2">
      <w:start w:val="1"/>
      <w:numFmt w:val="decimal"/>
      <w:lvlText w:val="%7."/>
      <w:lvlJc w:val="left"/>
      <w:pPr>
        <w:ind w:left="5040" w:hanging="360"/>
      </w:pPr>
    </w:lvl>
    <w:lvl w:ilvl="7" w:tplc="53DEC654">
      <w:start w:val="1"/>
      <w:numFmt w:val="lowerLetter"/>
      <w:lvlText w:val="%8."/>
      <w:lvlJc w:val="left"/>
      <w:pPr>
        <w:ind w:left="5760" w:hanging="360"/>
      </w:pPr>
    </w:lvl>
    <w:lvl w:ilvl="8" w:tplc="33780808">
      <w:start w:val="1"/>
      <w:numFmt w:val="lowerRoman"/>
      <w:lvlText w:val="%9."/>
      <w:lvlJc w:val="right"/>
      <w:pPr>
        <w:ind w:left="6480" w:hanging="180"/>
      </w:pPr>
    </w:lvl>
  </w:abstractNum>
  <w:num w:numId="1" w16cid:durableId="2014382304">
    <w:abstractNumId w:val="0"/>
  </w:num>
  <w:num w:numId="2" w16cid:durableId="1777285174">
    <w:abstractNumId w:val="7"/>
  </w:num>
  <w:num w:numId="3" w16cid:durableId="1805853016">
    <w:abstractNumId w:val="2"/>
  </w:num>
  <w:num w:numId="4" w16cid:durableId="1060518206">
    <w:abstractNumId w:val="6"/>
  </w:num>
  <w:num w:numId="5" w16cid:durableId="358316260">
    <w:abstractNumId w:val="5"/>
  </w:num>
  <w:num w:numId="6" w16cid:durableId="2064674772">
    <w:abstractNumId w:val="3"/>
  </w:num>
  <w:num w:numId="7" w16cid:durableId="2006280278">
    <w:abstractNumId w:val="1"/>
  </w:num>
  <w:num w:numId="8" w16cid:durableId="13450114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CBE11FA"/>
    <w:rsid w:val="0001018B"/>
    <w:rsid w:val="000125ED"/>
    <w:rsid w:val="0001284C"/>
    <w:rsid w:val="00017056"/>
    <w:rsid w:val="00035048"/>
    <w:rsid w:val="00067795"/>
    <w:rsid w:val="00083F84"/>
    <w:rsid w:val="00086398"/>
    <w:rsid w:val="00086FB5"/>
    <w:rsid w:val="00094C07"/>
    <w:rsid w:val="00095302"/>
    <w:rsid w:val="000A3FC5"/>
    <w:rsid w:val="000B2492"/>
    <w:rsid w:val="000B6E92"/>
    <w:rsid w:val="000C3BFF"/>
    <w:rsid w:val="000F1D03"/>
    <w:rsid w:val="001105B8"/>
    <w:rsid w:val="0011171C"/>
    <w:rsid w:val="0011233E"/>
    <w:rsid w:val="00144361"/>
    <w:rsid w:val="00156ED4"/>
    <w:rsid w:val="001570C5"/>
    <w:rsid w:val="00186D55"/>
    <w:rsid w:val="001B4E7F"/>
    <w:rsid w:val="001E7945"/>
    <w:rsid w:val="001F30E7"/>
    <w:rsid w:val="00202BAC"/>
    <w:rsid w:val="00212A69"/>
    <w:rsid w:val="00224960"/>
    <w:rsid w:val="0024013E"/>
    <w:rsid w:val="00244284"/>
    <w:rsid w:val="00250F65"/>
    <w:rsid w:val="002564A7"/>
    <w:rsid w:val="00263E9D"/>
    <w:rsid w:val="00266415"/>
    <w:rsid w:val="002844C0"/>
    <w:rsid w:val="002A1600"/>
    <w:rsid w:val="002A58C5"/>
    <w:rsid w:val="002B2044"/>
    <w:rsid w:val="002C367C"/>
    <w:rsid w:val="002D59CE"/>
    <w:rsid w:val="002E2F0C"/>
    <w:rsid w:val="002E338E"/>
    <w:rsid w:val="003025AF"/>
    <w:rsid w:val="003069D5"/>
    <w:rsid w:val="00306ED7"/>
    <w:rsid w:val="00317056"/>
    <w:rsid w:val="0032539C"/>
    <w:rsid w:val="00326444"/>
    <w:rsid w:val="003500BA"/>
    <w:rsid w:val="00352DE1"/>
    <w:rsid w:val="0036442B"/>
    <w:rsid w:val="00370365"/>
    <w:rsid w:val="00372FF5"/>
    <w:rsid w:val="00383CA3"/>
    <w:rsid w:val="00394313"/>
    <w:rsid w:val="00395067"/>
    <w:rsid w:val="003A6355"/>
    <w:rsid w:val="003A64E4"/>
    <w:rsid w:val="003B3921"/>
    <w:rsid w:val="003B50BA"/>
    <w:rsid w:val="003D4D4E"/>
    <w:rsid w:val="003D7BED"/>
    <w:rsid w:val="003E01F3"/>
    <w:rsid w:val="003F6FCF"/>
    <w:rsid w:val="0040172E"/>
    <w:rsid w:val="00402543"/>
    <w:rsid w:val="00406BC0"/>
    <w:rsid w:val="004128E3"/>
    <w:rsid w:val="00422907"/>
    <w:rsid w:val="0043097F"/>
    <w:rsid w:val="00440AF2"/>
    <w:rsid w:val="00444345"/>
    <w:rsid w:val="0045379F"/>
    <w:rsid w:val="00453CB3"/>
    <w:rsid w:val="0045504A"/>
    <w:rsid w:val="00462C01"/>
    <w:rsid w:val="00485C75"/>
    <w:rsid w:val="00485DD8"/>
    <w:rsid w:val="004B59DD"/>
    <w:rsid w:val="004C46B1"/>
    <w:rsid w:val="004E063F"/>
    <w:rsid w:val="004E108F"/>
    <w:rsid w:val="004F4CF4"/>
    <w:rsid w:val="00514A57"/>
    <w:rsid w:val="00561AC0"/>
    <w:rsid w:val="005650E2"/>
    <w:rsid w:val="005675E4"/>
    <w:rsid w:val="00580CF6"/>
    <w:rsid w:val="00580D79"/>
    <w:rsid w:val="0059295D"/>
    <w:rsid w:val="00593B42"/>
    <w:rsid w:val="0059783C"/>
    <w:rsid w:val="005A18E2"/>
    <w:rsid w:val="005C1E0E"/>
    <w:rsid w:val="005D51CF"/>
    <w:rsid w:val="005E08E2"/>
    <w:rsid w:val="005E09A4"/>
    <w:rsid w:val="005F2E7E"/>
    <w:rsid w:val="005F3EB4"/>
    <w:rsid w:val="005F4EA2"/>
    <w:rsid w:val="00606BB2"/>
    <w:rsid w:val="006205C2"/>
    <w:rsid w:val="006335CD"/>
    <w:rsid w:val="00645A1E"/>
    <w:rsid w:val="00665C09"/>
    <w:rsid w:val="00671AA4"/>
    <w:rsid w:val="006827D6"/>
    <w:rsid w:val="00685C74"/>
    <w:rsid w:val="006A0600"/>
    <w:rsid w:val="006A288A"/>
    <w:rsid w:val="006A2E0C"/>
    <w:rsid w:val="006B0422"/>
    <w:rsid w:val="006B6934"/>
    <w:rsid w:val="006D3F50"/>
    <w:rsid w:val="006E12F8"/>
    <w:rsid w:val="006E2C4F"/>
    <w:rsid w:val="006E4290"/>
    <w:rsid w:val="006E7CD2"/>
    <w:rsid w:val="006F7AC3"/>
    <w:rsid w:val="007338A8"/>
    <w:rsid w:val="00736B38"/>
    <w:rsid w:val="007418DF"/>
    <w:rsid w:val="00742D18"/>
    <w:rsid w:val="00746983"/>
    <w:rsid w:val="00753C4E"/>
    <w:rsid w:val="00763836"/>
    <w:rsid w:val="00785D8F"/>
    <w:rsid w:val="007A0B54"/>
    <w:rsid w:val="007C2FDD"/>
    <w:rsid w:val="007D743B"/>
    <w:rsid w:val="007E149F"/>
    <w:rsid w:val="0082150A"/>
    <w:rsid w:val="008218AF"/>
    <w:rsid w:val="00834564"/>
    <w:rsid w:val="0084285C"/>
    <w:rsid w:val="008527EE"/>
    <w:rsid w:val="00853A31"/>
    <w:rsid w:val="008542A1"/>
    <w:rsid w:val="0085476A"/>
    <w:rsid w:val="0085697F"/>
    <w:rsid w:val="00862C21"/>
    <w:rsid w:val="00877B43"/>
    <w:rsid w:val="008800FB"/>
    <w:rsid w:val="008819BD"/>
    <w:rsid w:val="0088448C"/>
    <w:rsid w:val="0089442E"/>
    <w:rsid w:val="00895651"/>
    <w:rsid w:val="008965B4"/>
    <w:rsid w:val="00897CFB"/>
    <w:rsid w:val="008B5C4E"/>
    <w:rsid w:val="008C667C"/>
    <w:rsid w:val="008D0A50"/>
    <w:rsid w:val="008D737A"/>
    <w:rsid w:val="008D7A36"/>
    <w:rsid w:val="008F1C68"/>
    <w:rsid w:val="00902058"/>
    <w:rsid w:val="00924BCC"/>
    <w:rsid w:val="00924C70"/>
    <w:rsid w:val="00940F7D"/>
    <w:rsid w:val="00961B58"/>
    <w:rsid w:val="00965C2F"/>
    <w:rsid w:val="00966582"/>
    <w:rsid w:val="00970648"/>
    <w:rsid w:val="00986374"/>
    <w:rsid w:val="009A50FF"/>
    <w:rsid w:val="009A5E1D"/>
    <w:rsid w:val="009C008E"/>
    <w:rsid w:val="009C76ED"/>
    <w:rsid w:val="009D1E48"/>
    <w:rsid w:val="009F453A"/>
    <w:rsid w:val="009F525E"/>
    <w:rsid w:val="009F7293"/>
    <w:rsid w:val="00A03DEF"/>
    <w:rsid w:val="00A0550F"/>
    <w:rsid w:val="00A27E56"/>
    <w:rsid w:val="00A3121C"/>
    <w:rsid w:val="00A45342"/>
    <w:rsid w:val="00A511E7"/>
    <w:rsid w:val="00A63D67"/>
    <w:rsid w:val="00A818BA"/>
    <w:rsid w:val="00A84B03"/>
    <w:rsid w:val="00A93910"/>
    <w:rsid w:val="00AB1880"/>
    <w:rsid w:val="00AC28EA"/>
    <w:rsid w:val="00AC3159"/>
    <w:rsid w:val="00AD2B91"/>
    <w:rsid w:val="00AD7AB8"/>
    <w:rsid w:val="00AF488F"/>
    <w:rsid w:val="00B06958"/>
    <w:rsid w:val="00B10CAF"/>
    <w:rsid w:val="00B12017"/>
    <w:rsid w:val="00B45AF0"/>
    <w:rsid w:val="00B47DA5"/>
    <w:rsid w:val="00B611E9"/>
    <w:rsid w:val="00B84BFE"/>
    <w:rsid w:val="00B9259B"/>
    <w:rsid w:val="00BB4D74"/>
    <w:rsid w:val="00BC03A7"/>
    <w:rsid w:val="00BC2FFF"/>
    <w:rsid w:val="00BC4F56"/>
    <w:rsid w:val="00BC62E7"/>
    <w:rsid w:val="00BD0A39"/>
    <w:rsid w:val="00BD2EEF"/>
    <w:rsid w:val="00BD4D9E"/>
    <w:rsid w:val="00BD5350"/>
    <w:rsid w:val="00BD6FFD"/>
    <w:rsid w:val="00C05619"/>
    <w:rsid w:val="00C3137E"/>
    <w:rsid w:val="00C33AA6"/>
    <w:rsid w:val="00C44579"/>
    <w:rsid w:val="00C44CE5"/>
    <w:rsid w:val="00C5049E"/>
    <w:rsid w:val="00C61D5E"/>
    <w:rsid w:val="00C75A56"/>
    <w:rsid w:val="00C824A2"/>
    <w:rsid w:val="00CC42C4"/>
    <w:rsid w:val="00CD5513"/>
    <w:rsid w:val="00CE025F"/>
    <w:rsid w:val="00CE0942"/>
    <w:rsid w:val="00CF2DCD"/>
    <w:rsid w:val="00D0781A"/>
    <w:rsid w:val="00D251B4"/>
    <w:rsid w:val="00D25DE2"/>
    <w:rsid w:val="00D377A7"/>
    <w:rsid w:val="00D45579"/>
    <w:rsid w:val="00D50EBC"/>
    <w:rsid w:val="00D53F4D"/>
    <w:rsid w:val="00D764D6"/>
    <w:rsid w:val="00D8488F"/>
    <w:rsid w:val="00D84B9C"/>
    <w:rsid w:val="00D86F40"/>
    <w:rsid w:val="00DA457D"/>
    <w:rsid w:val="00DA6FA5"/>
    <w:rsid w:val="00DA7D5D"/>
    <w:rsid w:val="00DB1D82"/>
    <w:rsid w:val="00DB20D7"/>
    <w:rsid w:val="00DC26C6"/>
    <w:rsid w:val="00DC5169"/>
    <w:rsid w:val="00DD5D36"/>
    <w:rsid w:val="00DE31DF"/>
    <w:rsid w:val="00DF3407"/>
    <w:rsid w:val="00DF797B"/>
    <w:rsid w:val="00E07F61"/>
    <w:rsid w:val="00E17237"/>
    <w:rsid w:val="00E3514C"/>
    <w:rsid w:val="00E52DBD"/>
    <w:rsid w:val="00E572AB"/>
    <w:rsid w:val="00E73E4F"/>
    <w:rsid w:val="00E84163"/>
    <w:rsid w:val="00E90DE6"/>
    <w:rsid w:val="00E94FD9"/>
    <w:rsid w:val="00EA593F"/>
    <w:rsid w:val="00EB4701"/>
    <w:rsid w:val="00EE2601"/>
    <w:rsid w:val="00F12355"/>
    <w:rsid w:val="00F27E04"/>
    <w:rsid w:val="00F43A79"/>
    <w:rsid w:val="00F50B1B"/>
    <w:rsid w:val="00F51AE3"/>
    <w:rsid w:val="00F53E2D"/>
    <w:rsid w:val="00F8017B"/>
    <w:rsid w:val="00F83F48"/>
    <w:rsid w:val="00FA1410"/>
    <w:rsid w:val="00FB095F"/>
    <w:rsid w:val="00FB33F2"/>
    <w:rsid w:val="00FC1E0A"/>
    <w:rsid w:val="00FC63D9"/>
    <w:rsid w:val="00FD3988"/>
    <w:rsid w:val="00FD4527"/>
    <w:rsid w:val="00FE1417"/>
    <w:rsid w:val="02C7DDBD"/>
    <w:rsid w:val="03D92840"/>
    <w:rsid w:val="05DECF39"/>
    <w:rsid w:val="07DBECA5"/>
    <w:rsid w:val="07F9DD6B"/>
    <w:rsid w:val="093E0D05"/>
    <w:rsid w:val="0AEE1AD5"/>
    <w:rsid w:val="0C89EB36"/>
    <w:rsid w:val="0CC8EDD8"/>
    <w:rsid w:val="0CCB561B"/>
    <w:rsid w:val="0E233827"/>
    <w:rsid w:val="12C18026"/>
    <w:rsid w:val="15118C5C"/>
    <w:rsid w:val="1709653C"/>
    <w:rsid w:val="17B03FFC"/>
    <w:rsid w:val="1D3ECF1D"/>
    <w:rsid w:val="1D4D5A71"/>
    <w:rsid w:val="20CB72B5"/>
    <w:rsid w:val="2499E60E"/>
    <w:rsid w:val="24B30E6B"/>
    <w:rsid w:val="2635B66F"/>
    <w:rsid w:val="27A26B0B"/>
    <w:rsid w:val="27C11D66"/>
    <w:rsid w:val="27DD3201"/>
    <w:rsid w:val="2837166E"/>
    <w:rsid w:val="295F92FF"/>
    <w:rsid w:val="2A2FF3C6"/>
    <w:rsid w:val="2A718156"/>
    <w:rsid w:val="2B40BD31"/>
    <w:rsid w:val="32AD438F"/>
    <w:rsid w:val="3308E426"/>
    <w:rsid w:val="35E0BE4A"/>
    <w:rsid w:val="3824DC27"/>
    <w:rsid w:val="3A48482E"/>
    <w:rsid w:val="3C2E9D99"/>
    <w:rsid w:val="3C5210F1"/>
    <w:rsid w:val="3CA9E0E6"/>
    <w:rsid w:val="3CC30943"/>
    <w:rsid w:val="40A2EAD1"/>
    <w:rsid w:val="427E0D71"/>
    <w:rsid w:val="44414842"/>
    <w:rsid w:val="48153059"/>
    <w:rsid w:val="48440CA7"/>
    <w:rsid w:val="4A10A466"/>
    <w:rsid w:val="4A74395B"/>
    <w:rsid w:val="4A9CD627"/>
    <w:rsid w:val="4B4CD11B"/>
    <w:rsid w:val="4DB3C7A3"/>
    <w:rsid w:val="4E2670E9"/>
    <w:rsid w:val="4E59767C"/>
    <w:rsid w:val="4E5BD511"/>
    <w:rsid w:val="4F4F9804"/>
    <w:rsid w:val="4FC13341"/>
    <w:rsid w:val="50B34B97"/>
    <w:rsid w:val="50EB6865"/>
    <w:rsid w:val="5409E0CA"/>
    <w:rsid w:val="542C6A95"/>
    <w:rsid w:val="549AE74D"/>
    <w:rsid w:val="575AA9E9"/>
    <w:rsid w:val="58B63E20"/>
    <w:rsid w:val="632B9AD8"/>
    <w:rsid w:val="64BBF792"/>
    <w:rsid w:val="675F92DC"/>
    <w:rsid w:val="68892317"/>
    <w:rsid w:val="6B1210B9"/>
    <w:rsid w:val="6C3303FF"/>
    <w:rsid w:val="6CBE11FA"/>
    <w:rsid w:val="6E3D2AFE"/>
    <w:rsid w:val="7137D04F"/>
    <w:rsid w:val="78EAF573"/>
    <w:rsid w:val="7ACA9558"/>
    <w:rsid w:val="7AD5F434"/>
    <w:rsid w:val="7C6F1F3C"/>
    <w:rsid w:val="7C71C495"/>
    <w:rsid w:val="7E2009D9"/>
    <w:rsid w:val="7E99F7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CBE11FA"/>
  <w15:chartTrackingRefBased/>
  <w15:docId w15:val="{320748F4-DAE1-4F8F-8D44-730251E47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7418D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rsid w:val="00D251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51B4"/>
  </w:style>
  <w:style w:type="paragraph" w:styleId="Footer">
    <w:name w:val="footer"/>
    <w:basedOn w:val="Normal"/>
    <w:link w:val="FooterChar"/>
    <w:uiPriority w:val="99"/>
    <w:unhideWhenUsed/>
    <w:rsid w:val="00D251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51B4"/>
  </w:style>
  <w:style w:type="character" w:styleId="CommentReference">
    <w:name w:val="annotation reference"/>
    <w:basedOn w:val="DefaultParagraphFont"/>
    <w:uiPriority w:val="99"/>
    <w:semiHidden/>
    <w:unhideWhenUsed/>
    <w:rsid w:val="006D3F50"/>
    <w:rPr>
      <w:sz w:val="16"/>
      <w:szCs w:val="16"/>
    </w:rPr>
  </w:style>
  <w:style w:type="paragraph" w:styleId="CommentText">
    <w:name w:val="annotation text"/>
    <w:basedOn w:val="Normal"/>
    <w:link w:val="CommentTextChar"/>
    <w:uiPriority w:val="99"/>
    <w:semiHidden/>
    <w:unhideWhenUsed/>
    <w:rsid w:val="006D3F50"/>
    <w:pPr>
      <w:spacing w:line="240" w:lineRule="auto"/>
    </w:pPr>
    <w:rPr>
      <w:sz w:val="20"/>
      <w:szCs w:val="20"/>
    </w:rPr>
  </w:style>
  <w:style w:type="character" w:customStyle="1" w:styleId="CommentTextChar">
    <w:name w:val="Comment Text Char"/>
    <w:basedOn w:val="DefaultParagraphFont"/>
    <w:link w:val="CommentText"/>
    <w:uiPriority w:val="99"/>
    <w:semiHidden/>
    <w:rsid w:val="006D3F50"/>
    <w:rPr>
      <w:sz w:val="20"/>
      <w:szCs w:val="20"/>
    </w:rPr>
  </w:style>
  <w:style w:type="paragraph" w:styleId="CommentSubject">
    <w:name w:val="annotation subject"/>
    <w:basedOn w:val="CommentText"/>
    <w:next w:val="CommentText"/>
    <w:link w:val="CommentSubjectChar"/>
    <w:uiPriority w:val="99"/>
    <w:semiHidden/>
    <w:unhideWhenUsed/>
    <w:rsid w:val="006D3F50"/>
    <w:rPr>
      <w:b/>
      <w:bCs/>
    </w:rPr>
  </w:style>
  <w:style w:type="character" w:customStyle="1" w:styleId="CommentSubjectChar">
    <w:name w:val="Comment Subject Char"/>
    <w:basedOn w:val="CommentTextChar"/>
    <w:link w:val="CommentSubject"/>
    <w:uiPriority w:val="99"/>
    <w:semiHidden/>
    <w:rsid w:val="006D3F50"/>
    <w:rPr>
      <w:b/>
      <w:bCs/>
      <w:sz w:val="20"/>
      <w:szCs w:val="20"/>
    </w:rPr>
  </w:style>
  <w:style w:type="character" w:customStyle="1" w:styleId="Heading2Char">
    <w:name w:val="Heading 2 Char"/>
    <w:basedOn w:val="DefaultParagraphFont"/>
    <w:link w:val="Heading2"/>
    <w:uiPriority w:val="9"/>
    <w:semiHidden/>
    <w:rsid w:val="007418DF"/>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3515419">
      <w:bodyDiv w:val="1"/>
      <w:marLeft w:val="0"/>
      <w:marRight w:val="0"/>
      <w:marTop w:val="0"/>
      <w:marBottom w:val="0"/>
      <w:divBdr>
        <w:top w:val="none" w:sz="0" w:space="0" w:color="auto"/>
        <w:left w:val="none" w:sz="0" w:space="0" w:color="auto"/>
        <w:bottom w:val="none" w:sz="0" w:space="0" w:color="auto"/>
        <w:right w:val="none" w:sz="0" w:space="0" w:color="auto"/>
      </w:divBdr>
      <w:divsChild>
        <w:div w:id="1119568450">
          <w:marLeft w:val="0"/>
          <w:marRight w:val="0"/>
          <w:marTop w:val="0"/>
          <w:marBottom w:val="0"/>
          <w:divBdr>
            <w:top w:val="none" w:sz="0" w:space="0" w:color="auto"/>
            <w:left w:val="none" w:sz="0" w:space="0" w:color="auto"/>
            <w:bottom w:val="none" w:sz="0" w:space="0" w:color="auto"/>
            <w:right w:val="none" w:sz="0" w:space="0" w:color="auto"/>
          </w:divBdr>
          <w:divsChild>
            <w:div w:id="123425569">
              <w:marLeft w:val="0"/>
              <w:marRight w:val="0"/>
              <w:marTop w:val="0"/>
              <w:marBottom w:val="0"/>
              <w:divBdr>
                <w:top w:val="none" w:sz="0" w:space="0" w:color="auto"/>
                <w:left w:val="none" w:sz="0" w:space="0" w:color="auto"/>
                <w:bottom w:val="none" w:sz="0" w:space="0" w:color="auto"/>
                <w:right w:val="none" w:sz="0" w:space="0" w:color="auto"/>
              </w:divBdr>
            </w:div>
          </w:divsChild>
        </w:div>
        <w:div w:id="1321226772">
          <w:marLeft w:val="0"/>
          <w:marRight w:val="0"/>
          <w:marTop w:val="0"/>
          <w:marBottom w:val="0"/>
          <w:divBdr>
            <w:top w:val="none" w:sz="0" w:space="0" w:color="auto"/>
            <w:left w:val="none" w:sz="0" w:space="0" w:color="auto"/>
            <w:bottom w:val="none" w:sz="0" w:space="0" w:color="auto"/>
            <w:right w:val="none" w:sz="0" w:space="0" w:color="auto"/>
          </w:divBdr>
          <w:divsChild>
            <w:div w:id="45498958">
              <w:marLeft w:val="0"/>
              <w:marRight w:val="0"/>
              <w:marTop w:val="0"/>
              <w:marBottom w:val="0"/>
              <w:divBdr>
                <w:top w:val="none" w:sz="0" w:space="0" w:color="auto"/>
                <w:left w:val="none" w:sz="0" w:space="0" w:color="auto"/>
                <w:bottom w:val="none" w:sz="0" w:space="0" w:color="auto"/>
                <w:right w:val="none" w:sz="0" w:space="0" w:color="auto"/>
              </w:divBdr>
            </w:div>
            <w:div w:id="200751020">
              <w:marLeft w:val="0"/>
              <w:marRight w:val="0"/>
              <w:marTop w:val="0"/>
              <w:marBottom w:val="0"/>
              <w:divBdr>
                <w:top w:val="none" w:sz="0" w:space="0" w:color="auto"/>
                <w:left w:val="none" w:sz="0" w:space="0" w:color="auto"/>
                <w:bottom w:val="none" w:sz="0" w:space="0" w:color="auto"/>
                <w:right w:val="none" w:sz="0" w:space="0" w:color="auto"/>
              </w:divBdr>
              <w:divsChild>
                <w:div w:id="993338494">
                  <w:marLeft w:val="0"/>
                  <w:marRight w:val="0"/>
                  <w:marTop w:val="0"/>
                  <w:marBottom w:val="0"/>
                  <w:divBdr>
                    <w:top w:val="none" w:sz="0" w:space="0" w:color="auto"/>
                    <w:left w:val="none" w:sz="0" w:space="0" w:color="auto"/>
                    <w:bottom w:val="none" w:sz="0" w:space="0" w:color="auto"/>
                    <w:right w:val="none" w:sz="0" w:space="0" w:color="auto"/>
                  </w:divBdr>
                </w:div>
                <w:div w:id="390691780">
                  <w:marLeft w:val="0"/>
                  <w:marRight w:val="0"/>
                  <w:marTop w:val="0"/>
                  <w:marBottom w:val="0"/>
                  <w:divBdr>
                    <w:top w:val="none" w:sz="0" w:space="0" w:color="auto"/>
                    <w:left w:val="none" w:sz="0" w:space="0" w:color="auto"/>
                    <w:bottom w:val="none" w:sz="0" w:space="0" w:color="auto"/>
                    <w:right w:val="none" w:sz="0" w:space="0" w:color="auto"/>
                  </w:divBdr>
                </w:div>
                <w:div w:id="1873377942">
                  <w:marLeft w:val="0"/>
                  <w:marRight w:val="0"/>
                  <w:marTop w:val="0"/>
                  <w:marBottom w:val="0"/>
                  <w:divBdr>
                    <w:top w:val="none" w:sz="0" w:space="0" w:color="auto"/>
                    <w:left w:val="none" w:sz="0" w:space="0" w:color="auto"/>
                    <w:bottom w:val="none" w:sz="0" w:space="0" w:color="auto"/>
                    <w:right w:val="none" w:sz="0" w:space="0" w:color="auto"/>
                  </w:divBdr>
                  <w:divsChild>
                    <w:div w:id="732775896">
                      <w:marLeft w:val="0"/>
                      <w:marRight w:val="0"/>
                      <w:marTop w:val="0"/>
                      <w:marBottom w:val="0"/>
                      <w:divBdr>
                        <w:top w:val="none" w:sz="0" w:space="0" w:color="auto"/>
                        <w:left w:val="none" w:sz="0" w:space="0" w:color="auto"/>
                        <w:bottom w:val="none" w:sz="0" w:space="0" w:color="auto"/>
                        <w:right w:val="none" w:sz="0" w:space="0" w:color="auto"/>
                      </w:divBdr>
                      <w:divsChild>
                        <w:div w:id="1208376754">
                          <w:marLeft w:val="0"/>
                          <w:marRight w:val="0"/>
                          <w:marTop w:val="0"/>
                          <w:marBottom w:val="0"/>
                          <w:divBdr>
                            <w:top w:val="none" w:sz="0" w:space="0" w:color="auto"/>
                            <w:left w:val="none" w:sz="0" w:space="0" w:color="auto"/>
                            <w:bottom w:val="none" w:sz="0" w:space="0" w:color="auto"/>
                            <w:right w:val="none" w:sz="0" w:space="0" w:color="auto"/>
                          </w:divBdr>
                          <w:divsChild>
                            <w:div w:id="764810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4041921">
                      <w:marLeft w:val="0"/>
                      <w:marRight w:val="0"/>
                      <w:marTop w:val="180"/>
                      <w:marBottom w:val="0"/>
                      <w:divBdr>
                        <w:top w:val="none" w:sz="0" w:space="0" w:color="auto"/>
                        <w:left w:val="none" w:sz="0" w:space="0" w:color="auto"/>
                        <w:bottom w:val="none" w:sz="0" w:space="0" w:color="auto"/>
                        <w:right w:val="none" w:sz="0" w:space="0" w:color="auto"/>
                      </w:divBdr>
                    </w:div>
                    <w:div w:id="499198201">
                      <w:marLeft w:val="0"/>
                      <w:marRight w:val="0"/>
                      <w:marTop w:val="0"/>
                      <w:marBottom w:val="0"/>
                      <w:divBdr>
                        <w:top w:val="none" w:sz="0" w:space="0" w:color="auto"/>
                        <w:left w:val="none" w:sz="0" w:space="0" w:color="auto"/>
                        <w:bottom w:val="none" w:sz="0" w:space="0" w:color="auto"/>
                        <w:right w:val="none" w:sz="0" w:space="0" w:color="auto"/>
                      </w:divBdr>
                    </w:div>
                  </w:divsChild>
                </w:div>
                <w:div w:id="1912425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ndiana.webex.com/webappng/sites/indiana/meeting/info/176c30d9c2824d89a75453d3772baab6"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A10A80DE9D10846BE47CAE99E19164C" ma:contentTypeVersion="6" ma:contentTypeDescription="Create a new document." ma:contentTypeScope="" ma:versionID="2b88f90673430e8956982a855151ce60">
  <xsd:schema xmlns:xsd="http://www.w3.org/2001/XMLSchema" xmlns:xs="http://www.w3.org/2001/XMLSchema" xmlns:p="http://schemas.microsoft.com/office/2006/metadata/properties" xmlns:ns2="7f22c1bf-4db9-470b-9d4a-58ad76a551f4" targetNamespace="http://schemas.microsoft.com/office/2006/metadata/properties" ma:root="true" ma:fieldsID="a256f31ff6aadf3a727cd00e6e8c6ea0" ns2:_="">
    <xsd:import namespace="7f22c1bf-4db9-470b-9d4a-58ad76a551f4"/>
    <xsd:element name="properties">
      <xsd:complexType>
        <xsd:sequence>
          <xsd:element name="documentManagement">
            <xsd:complexType>
              <xsd:all>
                <xsd:element ref="ns2:MediaServiceMetadata" minOccurs="0"/>
                <xsd:element ref="ns2:MediaServiceFastMetadata" minOccurs="0"/>
                <xsd:element ref="ns2:Status" minOccurs="0"/>
                <xsd:element ref="ns2:Category" minOccurs="0"/>
                <xsd:element ref="ns2:Subcategory"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22c1bf-4db9-470b-9d4a-58ad76a551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Status" ma:index="10" nillable="true" ma:displayName="Status" ma:format="Dropdown" ma:internalName="Status">
      <xsd:simpleType>
        <xsd:restriction base="dms:Choice">
          <xsd:enumeration value="Template"/>
          <xsd:enumeration value="Draft"/>
          <xsd:enumeration value="In Review"/>
          <xsd:enumeration value="Final"/>
        </xsd:restriction>
      </xsd:simpleType>
    </xsd:element>
    <xsd:element name="Category" ma:index="11" nillable="true" ma:displayName="Category" ma:format="Dropdown" ma:internalName="Category">
      <xsd:simpleType>
        <xsd:restriction base="dms:Text">
          <xsd:maxLength value="255"/>
        </xsd:restriction>
      </xsd:simpleType>
    </xsd:element>
    <xsd:element name="Subcategory" ma:index="12" nillable="true" ma:displayName="Subcategory" ma:internalName="Subcategory">
      <xsd:simpleType>
        <xsd:restriction base="dms:Text">
          <xsd:maxLength value="255"/>
        </xsd:restriction>
      </xsd:simpleType>
    </xsd:element>
    <xsd:element name="Comments" ma:index="13" nillable="true" ma:displayName="Comments" ma:format="Dropdown" ma:internalName="Comment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tatus xmlns="7f22c1bf-4db9-470b-9d4a-58ad76a551f4" xsi:nil="true"/>
    <Subcategory xmlns="7f22c1bf-4db9-470b-9d4a-58ad76a551f4" xsi:nil="true"/>
    <Category xmlns="7f22c1bf-4db9-470b-9d4a-58ad76a551f4" xsi:nil="true"/>
    <Comments xmlns="7f22c1bf-4db9-470b-9d4a-58ad76a551f4" xsi:nil="true"/>
  </documentManagement>
</p:properties>
</file>

<file path=customXml/itemProps1.xml><?xml version="1.0" encoding="utf-8"?>
<ds:datastoreItem xmlns:ds="http://schemas.openxmlformats.org/officeDocument/2006/customXml" ds:itemID="{9006D202-954E-4D97-8674-87E30641FEF9}">
  <ds:schemaRefs>
    <ds:schemaRef ds:uri="http://schemas.openxmlformats.org/officeDocument/2006/bibliography"/>
  </ds:schemaRefs>
</ds:datastoreItem>
</file>

<file path=customXml/itemProps2.xml><?xml version="1.0" encoding="utf-8"?>
<ds:datastoreItem xmlns:ds="http://schemas.openxmlformats.org/officeDocument/2006/customXml" ds:itemID="{F251A831-FA34-4B59-9673-659D3388E896}">
  <ds:schemaRefs>
    <ds:schemaRef ds:uri="http://schemas.microsoft.com/sharepoint/v3/contenttype/forms"/>
  </ds:schemaRefs>
</ds:datastoreItem>
</file>

<file path=customXml/itemProps3.xml><?xml version="1.0" encoding="utf-8"?>
<ds:datastoreItem xmlns:ds="http://schemas.openxmlformats.org/officeDocument/2006/customXml" ds:itemID="{CBDC4766-567B-4E0C-9FD7-C0A7FABD98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22c1bf-4db9-470b-9d4a-58ad76a551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712C445-3C20-4053-A4BE-19CE2D38112D}">
  <ds:schemaRefs>
    <ds:schemaRef ds:uri="http://schemas.microsoft.com/office/2006/metadata/properties"/>
    <ds:schemaRef ds:uri="http://schemas.microsoft.com/office/infopath/2007/PartnerControls"/>
    <ds:schemaRef ds:uri="7f22c1bf-4db9-470b-9d4a-58ad76a551f4"/>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471</Words>
  <Characters>2689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Fish</dc:creator>
  <cp:keywords/>
  <dc:description/>
  <cp:lastModifiedBy>Deaton, Teresa</cp:lastModifiedBy>
  <cp:revision>4</cp:revision>
  <dcterms:created xsi:type="dcterms:W3CDTF">2022-07-14T13:58:00Z</dcterms:created>
  <dcterms:modified xsi:type="dcterms:W3CDTF">2022-07-14T15:26:00Z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0x0101006A10A80DE9D10846BE47CAE99E19164C</vt:lpwstr>
  </property>
</Properties>
</file>